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276F9" w14:textId="4C64D36A" w:rsidR="00742502" w:rsidRPr="00D54258" w:rsidRDefault="00D54258" w:rsidP="00742502">
      <w:pPr>
        <w:pStyle w:val="Titolo"/>
        <w:jc w:val="center"/>
        <w:rPr>
          <w:sz w:val="28"/>
          <w:szCs w:val="28"/>
          <w:lang w:val="en-GB"/>
        </w:rPr>
      </w:pPr>
      <w:r>
        <w:rPr>
          <w:sz w:val="28"/>
          <w:szCs w:val="28"/>
          <w:lang w:val="en-GB"/>
        </w:rPr>
        <w:t>PRESS RELEASE</w:t>
      </w:r>
    </w:p>
    <w:p w14:paraId="1538E6A6" w14:textId="77777777" w:rsidR="00D54258" w:rsidRPr="00EE18DA" w:rsidRDefault="00D54258" w:rsidP="00D54258">
      <w:pPr>
        <w:pStyle w:val="Titolo"/>
        <w:jc w:val="center"/>
        <w:rPr>
          <w:lang w:val="en-GB"/>
        </w:rPr>
      </w:pPr>
      <w:r w:rsidRPr="00EE18DA">
        <w:rPr>
          <w:lang w:val="en-GB"/>
        </w:rPr>
        <w:t>FERCAM and DAB Pumps together: sustainable transport in the Padua area</w:t>
      </w:r>
    </w:p>
    <w:p w14:paraId="42F52766" w14:textId="77777777" w:rsidR="00D54258" w:rsidRPr="00927CD1" w:rsidRDefault="00D54258" w:rsidP="00D54258">
      <w:pPr>
        <w:rPr>
          <w:lang w:val="en-US"/>
        </w:rPr>
      </w:pPr>
    </w:p>
    <w:p w14:paraId="51F55DA1" w14:textId="77777777" w:rsidR="00D54258" w:rsidRPr="00927CD1" w:rsidRDefault="00D54258" w:rsidP="00D54258">
      <w:pPr>
        <w:rPr>
          <w:i/>
          <w:lang w:val="en-US"/>
        </w:rPr>
      </w:pPr>
      <w:r w:rsidRPr="00927CD1">
        <w:rPr>
          <w:lang w:val="en-US"/>
        </w:rPr>
        <w:t xml:space="preserve">[Bolzano, June 12, 2023] </w:t>
      </w:r>
      <w:r w:rsidRPr="00927CD1">
        <w:rPr>
          <w:i/>
          <w:lang w:val="en-US"/>
        </w:rPr>
        <w:t xml:space="preserve">FERCAM, an Alto Adige-based logistics and transport company, has entered into an agreement with DAB Pumps, a protagonist in the sector of technologies for the movement and management of water, to provide a dedicated transport service between two plants in Veneto. </w:t>
      </w:r>
      <w:proofErr w:type="gramStart"/>
      <w:r w:rsidRPr="00927CD1">
        <w:rPr>
          <w:i/>
          <w:lang w:val="en-US"/>
        </w:rPr>
        <w:t>The service will be carried out by vehicles powered exclusively by Bio-LNG</w:t>
      </w:r>
      <w:proofErr w:type="gramEnd"/>
      <w:r w:rsidRPr="00927CD1">
        <w:rPr>
          <w:i/>
          <w:lang w:val="en-US"/>
        </w:rPr>
        <w:t>.</w:t>
      </w:r>
    </w:p>
    <w:p w14:paraId="4D15C0B4" w14:textId="77777777" w:rsidR="00D54258" w:rsidRPr="00927CD1" w:rsidRDefault="00D54258" w:rsidP="00D54258">
      <w:pPr>
        <w:rPr>
          <w:lang w:val="en-US"/>
        </w:rPr>
      </w:pPr>
      <w:r w:rsidRPr="00927CD1">
        <w:rPr>
          <w:lang w:val="en-US"/>
        </w:rPr>
        <w:t xml:space="preserve">The strategic partnership between FERCAM and DAB Pumps, united by common objectives for sustainable development and the reduction of the environmental impact of their activities, aims to reduce emissions from daily transport operations between the production plant in </w:t>
      </w:r>
      <w:proofErr w:type="spellStart"/>
      <w:r w:rsidRPr="00927CD1">
        <w:rPr>
          <w:lang w:val="en-US"/>
        </w:rPr>
        <w:t>Mestrino</w:t>
      </w:r>
      <w:proofErr w:type="spellEnd"/>
      <w:r w:rsidRPr="00927CD1">
        <w:rPr>
          <w:lang w:val="en-US"/>
        </w:rPr>
        <w:t xml:space="preserve"> (PD) and </w:t>
      </w:r>
      <w:proofErr w:type="spellStart"/>
      <w:r w:rsidRPr="00927CD1">
        <w:rPr>
          <w:lang w:val="en-US"/>
        </w:rPr>
        <w:t>Monselice</w:t>
      </w:r>
      <w:proofErr w:type="spellEnd"/>
      <w:r w:rsidRPr="00927CD1">
        <w:rPr>
          <w:lang w:val="en-US"/>
        </w:rPr>
        <w:t xml:space="preserve"> (PD). By making the journey an average of </w:t>
      </w:r>
      <w:proofErr w:type="gramStart"/>
      <w:r w:rsidRPr="00927CD1">
        <w:rPr>
          <w:lang w:val="en-US"/>
        </w:rPr>
        <w:t>2</w:t>
      </w:r>
      <w:proofErr w:type="gramEnd"/>
      <w:r w:rsidRPr="00927CD1">
        <w:rPr>
          <w:lang w:val="en-US"/>
        </w:rPr>
        <w:t xml:space="preserve"> or 3 times a day with a </w:t>
      </w:r>
      <w:proofErr w:type="spellStart"/>
      <w:r w:rsidRPr="00927CD1">
        <w:rPr>
          <w:lang w:val="en-US"/>
        </w:rPr>
        <w:t>biomethane</w:t>
      </w:r>
      <w:proofErr w:type="spellEnd"/>
      <w:r w:rsidRPr="00927CD1">
        <w:rPr>
          <w:lang w:val="en-US"/>
        </w:rPr>
        <w:t xml:space="preserve"> vehicle, an eco-friendly fuel produced with circularity in mind, the service will significantly reduce CO</w:t>
      </w:r>
      <w:r w:rsidRPr="00927CD1">
        <w:rPr>
          <w:vertAlign w:val="subscript"/>
          <w:lang w:val="en-US"/>
        </w:rPr>
        <w:t>2</w:t>
      </w:r>
      <w:r w:rsidRPr="00927CD1">
        <w:rPr>
          <w:lang w:val="en-US"/>
        </w:rPr>
        <w:t xml:space="preserve"> emissions. The dedicated vehicles will display the logos of both companies, symbolizing their joint commitment.</w:t>
      </w:r>
    </w:p>
    <w:p w14:paraId="568EA3B6" w14:textId="77777777" w:rsidR="00D54258" w:rsidRPr="00927CD1" w:rsidRDefault="00D54258" w:rsidP="00D54258">
      <w:pPr>
        <w:rPr>
          <w:lang w:val="en-US"/>
        </w:rPr>
      </w:pPr>
      <w:r w:rsidRPr="00927CD1">
        <w:rPr>
          <w:lang w:val="en-US"/>
        </w:rPr>
        <w:t xml:space="preserve">Hannes Baumgartner, </w:t>
      </w:r>
      <w:r>
        <w:rPr>
          <w:lang w:val="en-US"/>
        </w:rPr>
        <w:t xml:space="preserve">Managing Director </w:t>
      </w:r>
      <w:r w:rsidRPr="00927CD1">
        <w:rPr>
          <w:lang w:val="en-US"/>
        </w:rPr>
        <w:t>of FERCAM, com</w:t>
      </w:r>
      <w:r>
        <w:rPr>
          <w:lang w:val="en-US"/>
        </w:rPr>
        <w:t>mented on the new partnership: «</w:t>
      </w:r>
      <w:r>
        <w:rPr>
          <w:i/>
          <w:lang w:val="en-US"/>
        </w:rPr>
        <w:t>w</w:t>
      </w:r>
      <w:r w:rsidRPr="00927CD1">
        <w:rPr>
          <w:i/>
          <w:lang w:val="en-US"/>
        </w:rPr>
        <w:t>e are proud to collaborate with DAB Pumps, so that we can implement another fixed transport line that features state-of-the-art vehicles and biofuels, for a drastic reduction in emissions. This new partnership is a further step forward in achieving our shared sustainability goals: only by joining forces with different actors in the supply chain can we really make a difference and innovate our sector with greater sustainability in mind</w:t>
      </w:r>
      <w:r>
        <w:rPr>
          <w:lang w:val="en-US"/>
        </w:rPr>
        <w:t>».</w:t>
      </w:r>
    </w:p>
    <w:p w14:paraId="392B73A8" w14:textId="77777777" w:rsidR="00D54258" w:rsidRPr="00927CD1" w:rsidRDefault="00D54258" w:rsidP="00D54258">
      <w:pPr>
        <w:rPr>
          <w:lang w:val="en-US"/>
        </w:rPr>
      </w:pPr>
      <w:r w:rsidRPr="00927CD1">
        <w:rPr>
          <w:lang w:val="en-US"/>
        </w:rPr>
        <w:t xml:space="preserve">The new low-emission transport service was presented as a case history on Friday, June </w:t>
      </w:r>
      <w:proofErr w:type="gramStart"/>
      <w:r w:rsidRPr="00927CD1">
        <w:rPr>
          <w:lang w:val="en-US"/>
        </w:rPr>
        <w:t>9th</w:t>
      </w:r>
      <w:proofErr w:type="gramEnd"/>
      <w:r w:rsidRPr="00927CD1">
        <w:rPr>
          <w:lang w:val="en-US"/>
        </w:rPr>
        <w:t xml:space="preserve"> in Verona, during the conference "Technological Innovation and Sustainability: the Challenges for a Growing Logistics", organized by </w:t>
      </w:r>
      <w:proofErr w:type="spellStart"/>
      <w:r w:rsidRPr="00927CD1">
        <w:rPr>
          <w:lang w:val="en-US"/>
        </w:rPr>
        <w:t>Assologistica</w:t>
      </w:r>
      <w:proofErr w:type="spellEnd"/>
      <w:r w:rsidRPr="00927CD1">
        <w:rPr>
          <w:lang w:val="en-US"/>
        </w:rPr>
        <w:t xml:space="preserve"> in collaboration with the Veneto Region and focused on the strategic role of logistics and the main trends in the sector.</w:t>
      </w:r>
    </w:p>
    <w:p w14:paraId="5300B525" w14:textId="77777777" w:rsidR="00D54258" w:rsidRPr="00927CD1" w:rsidRDefault="00D54258" w:rsidP="00D54258">
      <w:pPr>
        <w:rPr>
          <w:lang w:val="en-US"/>
        </w:rPr>
      </w:pPr>
      <w:r w:rsidRPr="00927CD1">
        <w:rPr>
          <w:lang w:val="en-US"/>
        </w:rPr>
        <w:t xml:space="preserve">Claudia </w:t>
      </w:r>
      <w:proofErr w:type="spellStart"/>
      <w:r w:rsidRPr="00927CD1">
        <w:rPr>
          <w:lang w:val="en-US"/>
        </w:rPr>
        <w:t>Bocchese</w:t>
      </w:r>
      <w:proofErr w:type="spellEnd"/>
      <w:r w:rsidRPr="00927CD1">
        <w:rPr>
          <w:lang w:val="en-US"/>
        </w:rPr>
        <w:t>, Group Distributi</w:t>
      </w:r>
      <w:r>
        <w:rPr>
          <w:lang w:val="en-US"/>
        </w:rPr>
        <w:t xml:space="preserve">on Manager of DAB Pumps, </w:t>
      </w:r>
      <w:proofErr w:type="gramStart"/>
      <w:r>
        <w:rPr>
          <w:lang w:val="en-US"/>
        </w:rPr>
        <w:t>said:</w:t>
      </w:r>
      <w:proofErr w:type="gramEnd"/>
      <w:r>
        <w:rPr>
          <w:lang w:val="en-US"/>
        </w:rPr>
        <w:t xml:space="preserve"> «</w:t>
      </w:r>
      <w:r w:rsidRPr="00E26E6D">
        <w:rPr>
          <w:i/>
          <w:lang w:val="en-US"/>
        </w:rPr>
        <w:t xml:space="preserve">in a world that is fast-paced and oriented towards profit maximization, DAB has decided to focus on sustainability and make it one of its core values. I am proud to say that for years now, sustainability has been a focal point for DAB and </w:t>
      </w:r>
      <w:proofErr w:type="gramStart"/>
      <w:r w:rsidRPr="00E26E6D">
        <w:rPr>
          <w:i/>
          <w:lang w:val="en-US"/>
        </w:rPr>
        <w:t>has been developed</w:t>
      </w:r>
      <w:proofErr w:type="gramEnd"/>
      <w:r w:rsidRPr="00E26E6D">
        <w:rPr>
          <w:i/>
          <w:lang w:val="en-US"/>
        </w:rPr>
        <w:t xml:space="preserve"> in every aspect. In June 2023, an important project for low-impact goods movement </w:t>
      </w:r>
      <w:proofErr w:type="gramStart"/>
      <w:r w:rsidRPr="00E26E6D">
        <w:rPr>
          <w:i/>
          <w:lang w:val="en-US"/>
        </w:rPr>
        <w:t>was launched</w:t>
      </w:r>
      <w:proofErr w:type="gramEnd"/>
      <w:r w:rsidRPr="00E26E6D">
        <w:rPr>
          <w:i/>
          <w:lang w:val="en-US"/>
        </w:rPr>
        <w:t xml:space="preserve">, which involves the use of a Bio-LNG vehicle from our production site in Padua to the DAB Main Distribution Center. The realization </w:t>
      </w:r>
      <w:proofErr w:type="gramStart"/>
      <w:r w:rsidRPr="00E26E6D">
        <w:rPr>
          <w:i/>
          <w:lang w:val="en-US"/>
        </w:rPr>
        <w:t>was made</w:t>
      </w:r>
      <w:proofErr w:type="gramEnd"/>
      <w:r w:rsidRPr="00E26E6D">
        <w:rPr>
          <w:i/>
          <w:lang w:val="en-US"/>
        </w:rPr>
        <w:t xml:space="preserve"> possible thanks to the supply chain partnership developed with FERCAM. This is another step on the long journey we are taking towards a more sustainable future</w:t>
      </w:r>
      <w:r>
        <w:rPr>
          <w:lang w:val="en-US"/>
        </w:rPr>
        <w:t>».</w:t>
      </w:r>
    </w:p>
    <w:p w14:paraId="5D32205C" w14:textId="77777777" w:rsidR="00D54258" w:rsidRPr="00927CD1" w:rsidRDefault="00D54258" w:rsidP="00D54258">
      <w:pPr>
        <w:rPr>
          <w:lang w:val="en-US"/>
        </w:rPr>
      </w:pPr>
    </w:p>
    <w:p w14:paraId="6710540B" w14:textId="77777777" w:rsidR="00D54258" w:rsidRPr="00E26E6D" w:rsidRDefault="00D54258" w:rsidP="00D54258">
      <w:pPr>
        <w:rPr>
          <w:b/>
          <w:lang w:val="en-US"/>
        </w:rPr>
      </w:pPr>
      <w:r w:rsidRPr="00E26E6D">
        <w:rPr>
          <w:b/>
          <w:lang w:val="en-US"/>
        </w:rPr>
        <w:t>FERCAM aims for zero emissions: towards Zero Emission Groupage</w:t>
      </w:r>
    </w:p>
    <w:p w14:paraId="7875160A" w14:textId="77777777" w:rsidR="00D54258" w:rsidRPr="00927CD1" w:rsidRDefault="00D54258" w:rsidP="00D54258">
      <w:pPr>
        <w:rPr>
          <w:lang w:val="en-US"/>
        </w:rPr>
      </w:pPr>
      <w:r w:rsidRPr="00927CD1">
        <w:rPr>
          <w:lang w:val="en-US"/>
        </w:rPr>
        <w:t xml:space="preserve">For over two years, FERCAM has developed the Emission Free Project, a series of initiatives aimed at testing and implementing low-CO2 emission transport services, with particular attention to distribution activities in urban and suburban areas. Thanks to the very positive response from customers and the growing need to </w:t>
      </w:r>
      <w:r w:rsidRPr="00927CD1">
        <w:rPr>
          <w:lang w:val="en-US"/>
        </w:rPr>
        <w:lastRenderedPageBreak/>
        <w:t>offer concrete and scalable solutions to reduce emissions across entire distribution routes, the company decided in March to introduce a first complete groupage line, from first to last mile, structured with a view to zero emissions in the Well-to-Wheel cycle on the Milan-Rome route.</w:t>
      </w:r>
    </w:p>
    <w:p w14:paraId="4376364C" w14:textId="48D9AEFB" w:rsidR="0007217F" w:rsidRPr="00D54258" w:rsidRDefault="00D54258" w:rsidP="00D54258">
      <w:pPr>
        <w:rPr>
          <w:lang w:val="en-US"/>
        </w:rPr>
      </w:pPr>
      <w:r>
        <w:rPr>
          <w:lang w:val="en-US"/>
        </w:rPr>
        <w:t>«</w:t>
      </w:r>
      <w:r w:rsidRPr="00E26E6D">
        <w:rPr>
          <w:i/>
          <w:lang w:val="en-US"/>
        </w:rPr>
        <w:t xml:space="preserve">This new solution activated for DAB represents the second step of our Zero Emission Groupage project, inaugurated together with IVECO and Edison </w:t>
      </w:r>
      <w:proofErr w:type="spellStart"/>
      <w:r w:rsidRPr="00E26E6D">
        <w:rPr>
          <w:i/>
          <w:lang w:val="en-US"/>
        </w:rPr>
        <w:t>Energia</w:t>
      </w:r>
      <w:proofErr w:type="spellEnd"/>
      <w:r w:rsidRPr="00E26E6D">
        <w:rPr>
          <w:i/>
          <w:lang w:val="en-US"/>
        </w:rPr>
        <w:t xml:space="preserve"> to completely eliminate emissions, thanks to the use of cutting-edge vehicles, biofuels, and renewable energy</w:t>
      </w:r>
      <w:r>
        <w:rPr>
          <w:lang w:val="en-US"/>
        </w:rPr>
        <w:t xml:space="preserve">», </w:t>
      </w:r>
      <w:r w:rsidRPr="00927CD1">
        <w:rPr>
          <w:lang w:val="en-US"/>
        </w:rPr>
        <w:t>explains</w:t>
      </w:r>
      <w:r>
        <w:rPr>
          <w:lang w:val="en-US"/>
        </w:rPr>
        <w:t xml:space="preserve"> Hannes Baumgartner.</w:t>
      </w:r>
    </w:p>
    <w:p w14:paraId="4440BFEC" w14:textId="7D7762BF" w:rsidR="00D54258" w:rsidRPr="00A57F9B" w:rsidRDefault="00D54258" w:rsidP="00A57F9B">
      <w:pPr>
        <w:spacing w:before="240"/>
        <w:rPr>
          <w:b/>
          <w:sz w:val="20"/>
          <w:lang w:val="en-GB"/>
        </w:rPr>
      </w:pPr>
      <w:r w:rsidRPr="00D54258">
        <w:rPr>
          <w:b/>
          <w:sz w:val="20"/>
          <w:lang w:val="en-GB"/>
        </w:rPr>
        <w:t>About</w:t>
      </w:r>
      <w:r w:rsidR="0007217F" w:rsidRPr="00D54258">
        <w:rPr>
          <w:b/>
          <w:sz w:val="20"/>
          <w:lang w:val="en-GB"/>
        </w:rPr>
        <w:t xml:space="preserve"> FERCAM</w:t>
      </w:r>
    </w:p>
    <w:p w14:paraId="3DAA7D5D" w14:textId="77777777" w:rsidR="00D54258" w:rsidRPr="00D54258" w:rsidRDefault="00D54258" w:rsidP="00D54258">
      <w:pPr>
        <w:autoSpaceDE w:val="0"/>
        <w:autoSpaceDN w:val="0"/>
        <w:adjustRightInd w:val="0"/>
        <w:spacing w:after="0"/>
        <w:jc w:val="both"/>
        <w:rPr>
          <w:rFonts w:cstheme="minorHAnsi"/>
          <w:sz w:val="18"/>
          <w:szCs w:val="18"/>
          <w:lang w:val="it-IT" w:eastAsia="de-DE"/>
        </w:rPr>
      </w:pPr>
      <w:r w:rsidRPr="00A57F9B">
        <w:rPr>
          <w:rFonts w:cstheme="minorHAnsi"/>
          <w:sz w:val="18"/>
          <w:szCs w:val="18"/>
          <w:lang w:val="en-GB" w:eastAsia="de-DE"/>
        </w:rPr>
        <w:t xml:space="preserve">FERCAM, a multinational family-managed logistics operator, concluded 2022 with a turnover of over 1 billion euros. </w:t>
      </w:r>
      <w:r w:rsidRPr="00D54258">
        <w:rPr>
          <w:rFonts w:cstheme="minorHAnsi"/>
          <w:sz w:val="18"/>
          <w:szCs w:val="18"/>
          <w:lang w:val="it-IT" w:eastAsia="de-DE"/>
        </w:rPr>
        <w:t xml:space="preserve">FERCAM </w:t>
      </w:r>
      <w:proofErr w:type="spellStart"/>
      <w:r w:rsidRPr="00D54258">
        <w:rPr>
          <w:rFonts w:cstheme="minorHAnsi"/>
          <w:sz w:val="18"/>
          <w:szCs w:val="18"/>
          <w:lang w:val="it-IT" w:eastAsia="de-DE"/>
        </w:rPr>
        <w:t>is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present</w:t>
      </w:r>
      <w:proofErr w:type="spellEnd"/>
      <w:r w:rsidRPr="00D54258">
        <w:rPr>
          <w:rFonts w:cstheme="minorHAnsi"/>
          <w:sz w:val="18"/>
          <w:szCs w:val="18"/>
          <w:lang w:val="it-IT" w:eastAsia="de-DE"/>
        </w:rPr>
        <w:t xml:space="preserve"> in 21 </w:t>
      </w:r>
      <w:proofErr w:type="spellStart"/>
      <w:r w:rsidRPr="00D54258">
        <w:rPr>
          <w:rFonts w:cstheme="minorHAnsi"/>
          <w:sz w:val="18"/>
          <w:szCs w:val="18"/>
          <w:lang w:val="it-IT" w:eastAsia="de-DE"/>
        </w:rPr>
        <w:t>countries</w:t>
      </w:r>
      <w:proofErr w:type="spellEnd"/>
      <w:r w:rsidRPr="00D54258">
        <w:rPr>
          <w:rFonts w:cstheme="minorHAnsi"/>
          <w:sz w:val="18"/>
          <w:szCs w:val="18"/>
          <w:lang w:val="it-IT" w:eastAsia="de-DE"/>
        </w:rPr>
        <w:t xml:space="preserve"> with over 100 </w:t>
      </w:r>
      <w:proofErr w:type="spellStart"/>
      <w:r w:rsidRPr="00D54258">
        <w:rPr>
          <w:rFonts w:cstheme="minorHAnsi"/>
          <w:sz w:val="18"/>
          <w:szCs w:val="18"/>
          <w:lang w:val="it-IT" w:eastAsia="de-DE"/>
        </w:rPr>
        <w:t>owned</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branches</w:t>
      </w:r>
      <w:proofErr w:type="spellEnd"/>
      <w:r w:rsidRPr="00D54258">
        <w:rPr>
          <w:rFonts w:cstheme="minorHAnsi"/>
          <w:sz w:val="18"/>
          <w:szCs w:val="18"/>
          <w:lang w:val="it-IT" w:eastAsia="de-DE"/>
        </w:rPr>
        <w:t xml:space="preserve"> and a dense network of </w:t>
      </w:r>
      <w:proofErr w:type="spellStart"/>
      <w:r w:rsidRPr="00D54258">
        <w:rPr>
          <w:rFonts w:cstheme="minorHAnsi"/>
          <w:sz w:val="18"/>
          <w:szCs w:val="18"/>
          <w:lang w:val="it-IT" w:eastAsia="de-DE"/>
        </w:rPr>
        <w:t>correspondents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worldwide</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It</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operates</w:t>
      </w:r>
      <w:proofErr w:type="spellEnd"/>
      <w:r w:rsidRPr="00D54258">
        <w:rPr>
          <w:rFonts w:cstheme="minorHAnsi"/>
          <w:sz w:val="18"/>
          <w:szCs w:val="18"/>
          <w:lang w:val="it-IT" w:eastAsia="de-DE"/>
        </w:rPr>
        <w:t xml:space="preserve"> in </w:t>
      </w:r>
      <w:proofErr w:type="spellStart"/>
      <w:r w:rsidRPr="00D54258">
        <w:rPr>
          <w:rFonts w:cstheme="minorHAnsi"/>
          <w:sz w:val="18"/>
          <w:szCs w:val="18"/>
          <w:lang w:val="it-IT" w:eastAsia="de-DE"/>
        </w:rPr>
        <w:t>various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sectors</w:t>
      </w:r>
      <w:proofErr w:type="spellEnd"/>
      <w:r w:rsidRPr="00D54258">
        <w:rPr>
          <w:rFonts w:cstheme="minorHAnsi"/>
          <w:sz w:val="18"/>
          <w:szCs w:val="18"/>
          <w:lang w:val="it-IT" w:eastAsia="de-DE"/>
        </w:rPr>
        <w:t xml:space="preserve"> of </w:t>
      </w:r>
      <w:proofErr w:type="spellStart"/>
      <w:r w:rsidRPr="00D54258">
        <w:rPr>
          <w:rFonts w:cstheme="minorHAnsi"/>
          <w:sz w:val="18"/>
          <w:szCs w:val="18"/>
          <w:lang w:val="it-IT" w:eastAsia="de-DE"/>
        </w:rPr>
        <w:t>transportation</w:t>
      </w:r>
      <w:proofErr w:type="spellEnd"/>
      <w:r w:rsidRPr="00D54258">
        <w:rPr>
          <w:rFonts w:cstheme="minorHAnsi"/>
          <w:sz w:val="18"/>
          <w:szCs w:val="18"/>
          <w:lang w:val="it-IT" w:eastAsia="de-DE"/>
        </w:rPr>
        <w:t xml:space="preserve"> and </w:t>
      </w:r>
      <w:proofErr w:type="spellStart"/>
      <w:r w:rsidRPr="00D54258">
        <w:rPr>
          <w:rFonts w:cstheme="minorHAnsi"/>
          <w:sz w:val="18"/>
          <w:szCs w:val="18"/>
          <w:lang w:val="it-IT" w:eastAsia="de-DE"/>
        </w:rPr>
        <w:t>logistics</w:t>
      </w:r>
      <w:proofErr w:type="spellEnd"/>
      <w:r w:rsidRPr="00D54258">
        <w:rPr>
          <w:rFonts w:cstheme="minorHAnsi"/>
          <w:sz w:val="18"/>
          <w:szCs w:val="18"/>
          <w:lang w:val="it-IT" w:eastAsia="de-DE"/>
        </w:rPr>
        <w:t xml:space="preserve"> with </w:t>
      </w:r>
      <w:proofErr w:type="spellStart"/>
      <w:r w:rsidRPr="00D54258">
        <w:rPr>
          <w:rFonts w:cstheme="minorHAnsi"/>
          <w:sz w:val="18"/>
          <w:szCs w:val="18"/>
          <w:lang w:val="it-IT" w:eastAsia="de-DE"/>
        </w:rPr>
        <w:t>specialized</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services</w:t>
      </w:r>
      <w:proofErr w:type="spellEnd"/>
      <w:r w:rsidRPr="00D54258">
        <w:rPr>
          <w:rFonts w:cstheme="minorHAnsi"/>
          <w:sz w:val="18"/>
          <w:szCs w:val="18"/>
          <w:lang w:val="it-IT" w:eastAsia="de-DE"/>
        </w:rPr>
        <w:t>:</w:t>
      </w:r>
    </w:p>
    <w:p w14:paraId="509831B9" w14:textId="77777777" w:rsidR="00D54258" w:rsidRPr="00D54258" w:rsidRDefault="00D54258" w:rsidP="00D54258">
      <w:pPr>
        <w:autoSpaceDE w:val="0"/>
        <w:autoSpaceDN w:val="0"/>
        <w:adjustRightInd w:val="0"/>
        <w:spacing w:after="0"/>
        <w:jc w:val="both"/>
        <w:rPr>
          <w:rFonts w:cstheme="minorHAnsi"/>
          <w:sz w:val="18"/>
          <w:szCs w:val="18"/>
          <w:lang w:val="it-IT" w:eastAsia="de-DE"/>
        </w:rPr>
      </w:pPr>
      <w:r w:rsidRPr="00A57F9B">
        <w:rPr>
          <w:rFonts w:cstheme="minorHAnsi"/>
          <w:b/>
          <w:sz w:val="18"/>
          <w:szCs w:val="18"/>
          <w:lang w:val="it-IT" w:eastAsia="de-DE"/>
        </w:rPr>
        <w:t xml:space="preserve">FERCAM </w:t>
      </w:r>
      <w:proofErr w:type="spellStart"/>
      <w:r w:rsidRPr="00A57F9B">
        <w:rPr>
          <w:rFonts w:cstheme="minorHAnsi"/>
          <w:b/>
          <w:sz w:val="18"/>
          <w:szCs w:val="18"/>
          <w:lang w:val="it-IT" w:eastAsia="de-DE"/>
        </w:rPr>
        <w:t>Transport</w:t>
      </w:r>
      <w:proofErr w:type="spellEnd"/>
      <w:r w:rsidRPr="00D54258">
        <w:rPr>
          <w:rFonts w:cstheme="minorHAnsi"/>
          <w:sz w:val="18"/>
          <w:szCs w:val="18"/>
          <w:lang w:val="it-IT" w:eastAsia="de-DE"/>
        </w:rPr>
        <w:t xml:space="preserve"> for road and </w:t>
      </w:r>
      <w:proofErr w:type="spellStart"/>
      <w:r w:rsidRPr="00D54258">
        <w:rPr>
          <w:rFonts w:cstheme="minorHAnsi"/>
          <w:sz w:val="18"/>
          <w:szCs w:val="18"/>
          <w:lang w:val="it-IT" w:eastAsia="de-DE"/>
        </w:rPr>
        <w:t>rail</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freight</w:t>
      </w:r>
      <w:proofErr w:type="spellEnd"/>
      <w:r w:rsidRPr="00A57F9B">
        <w:rPr>
          <w:rFonts w:cstheme="minorHAnsi"/>
          <w:b/>
          <w:sz w:val="18"/>
          <w:szCs w:val="18"/>
          <w:lang w:val="it-IT" w:eastAsia="de-DE"/>
        </w:rPr>
        <w:t xml:space="preserve">, FERCAM </w:t>
      </w:r>
      <w:proofErr w:type="spellStart"/>
      <w:r w:rsidRPr="00A57F9B">
        <w:rPr>
          <w:rFonts w:cstheme="minorHAnsi"/>
          <w:b/>
          <w:sz w:val="18"/>
          <w:szCs w:val="18"/>
          <w:lang w:val="it-IT" w:eastAsia="de-DE"/>
        </w:rPr>
        <w:t>Logistics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dedicated</w:t>
      </w:r>
      <w:proofErr w:type="spellEnd"/>
      <w:r w:rsidRPr="00D54258">
        <w:rPr>
          <w:rFonts w:cstheme="minorHAnsi"/>
          <w:sz w:val="18"/>
          <w:szCs w:val="18"/>
          <w:lang w:val="it-IT" w:eastAsia="de-DE"/>
        </w:rPr>
        <w:t xml:space="preserve"> to </w:t>
      </w:r>
      <w:proofErr w:type="spellStart"/>
      <w:r w:rsidRPr="00D54258">
        <w:rPr>
          <w:rFonts w:cstheme="minorHAnsi"/>
          <w:sz w:val="18"/>
          <w:szCs w:val="18"/>
          <w:lang w:val="it-IT" w:eastAsia="de-DE"/>
        </w:rPr>
        <w:t>managing</w:t>
      </w:r>
      <w:proofErr w:type="spellEnd"/>
      <w:r w:rsidRPr="00D54258">
        <w:rPr>
          <w:rFonts w:cstheme="minorHAnsi"/>
          <w:sz w:val="18"/>
          <w:szCs w:val="18"/>
          <w:lang w:val="it-IT" w:eastAsia="de-DE"/>
        </w:rPr>
        <w:t xml:space="preserve"> the </w:t>
      </w:r>
      <w:proofErr w:type="spellStart"/>
      <w:r w:rsidRPr="00D54258">
        <w:rPr>
          <w:rFonts w:cstheme="minorHAnsi"/>
          <w:sz w:val="18"/>
          <w:szCs w:val="18"/>
          <w:lang w:val="it-IT" w:eastAsia="de-DE"/>
        </w:rPr>
        <w:t>entire</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supply</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chain</w:t>
      </w:r>
      <w:proofErr w:type="spellEnd"/>
      <w:r w:rsidRPr="00D54258">
        <w:rPr>
          <w:rFonts w:cstheme="minorHAnsi"/>
          <w:sz w:val="18"/>
          <w:szCs w:val="18"/>
          <w:lang w:val="it-IT" w:eastAsia="de-DE"/>
        </w:rPr>
        <w:t xml:space="preserve"> of </w:t>
      </w:r>
      <w:proofErr w:type="spellStart"/>
      <w:r w:rsidRPr="00D54258">
        <w:rPr>
          <w:rFonts w:cstheme="minorHAnsi"/>
          <w:sz w:val="18"/>
          <w:szCs w:val="18"/>
          <w:lang w:val="it-IT" w:eastAsia="de-DE"/>
        </w:rPr>
        <w:t>its</w:t>
      </w:r>
      <w:proofErr w:type="spellEnd"/>
      <w:r w:rsidRPr="00D54258">
        <w:rPr>
          <w:rFonts w:cstheme="minorHAnsi"/>
          <w:sz w:val="18"/>
          <w:szCs w:val="18"/>
          <w:lang w:val="it-IT" w:eastAsia="de-DE"/>
        </w:rPr>
        <w:t xml:space="preserve"> clients, </w:t>
      </w:r>
      <w:proofErr w:type="spellStart"/>
      <w:r w:rsidRPr="00D54258">
        <w:rPr>
          <w:rFonts w:cstheme="minorHAnsi"/>
          <w:sz w:val="18"/>
          <w:szCs w:val="18"/>
          <w:lang w:val="it-IT" w:eastAsia="de-DE"/>
        </w:rPr>
        <w:t>including</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value-added</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services</w:t>
      </w:r>
      <w:proofErr w:type="spellEnd"/>
      <w:r w:rsidRPr="00A57F9B">
        <w:rPr>
          <w:rFonts w:cstheme="minorHAnsi"/>
          <w:b/>
          <w:sz w:val="18"/>
          <w:szCs w:val="18"/>
          <w:lang w:val="it-IT" w:eastAsia="de-DE"/>
        </w:rPr>
        <w:t>, FERCAM Distribution</w:t>
      </w:r>
      <w:r w:rsidRPr="00D54258">
        <w:rPr>
          <w:rFonts w:cstheme="minorHAnsi"/>
          <w:sz w:val="18"/>
          <w:szCs w:val="18"/>
          <w:lang w:val="it-IT" w:eastAsia="de-DE"/>
        </w:rPr>
        <w:t xml:space="preserve"> for </w:t>
      </w:r>
      <w:proofErr w:type="spellStart"/>
      <w:r w:rsidRPr="00D54258">
        <w:rPr>
          <w:rFonts w:cstheme="minorHAnsi"/>
          <w:sz w:val="18"/>
          <w:szCs w:val="18"/>
          <w:lang w:val="it-IT" w:eastAsia="de-DE"/>
        </w:rPr>
        <w:t>groupage</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shipments</w:t>
      </w:r>
      <w:proofErr w:type="spellEnd"/>
      <w:r w:rsidRPr="00D54258">
        <w:rPr>
          <w:rFonts w:cstheme="minorHAnsi"/>
          <w:sz w:val="18"/>
          <w:szCs w:val="18"/>
          <w:lang w:val="it-IT" w:eastAsia="de-DE"/>
        </w:rPr>
        <w:t xml:space="preserve"> and </w:t>
      </w:r>
      <w:proofErr w:type="spellStart"/>
      <w:r w:rsidRPr="00D54258">
        <w:rPr>
          <w:rFonts w:cstheme="minorHAnsi"/>
          <w:sz w:val="18"/>
          <w:szCs w:val="18"/>
          <w:lang w:val="it-IT" w:eastAsia="de-DE"/>
        </w:rPr>
        <w:t>national</w:t>
      </w:r>
      <w:proofErr w:type="spellEnd"/>
      <w:r w:rsidRPr="00D54258">
        <w:rPr>
          <w:rFonts w:cstheme="minorHAnsi"/>
          <w:sz w:val="18"/>
          <w:szCs w:val="18"/>
          <w:lang w:val="it-IT" w:eastAsia="de-DE"/>
        </w:rPr>
        <w:t xml:space="preserve"> and </w:t>
      </w:r>
      <w:proofErr w:type="spellStart"/>
      <w:r w:rsidRPr="00D54258">
        <w:rPr>
          <w:rFonts w:cstheme="minorHAnsi"/>
          <w:sz w:val="18"/>
          <w:szCs w:val="18"/>
          <w:lang w:val="it-IT" w:eastAsia="de-DE"/>
        </w:rPr>
        <w:t>international</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partial</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loads</w:t>
      </w:r>
      <w:proofErr w:type="spellEnd"/>
      <w:r w:rsidRPr="00D54258">
        <w:rPr>
          <w:rFonts w:cstheme="minorHAnsi"/>
          <w:sz w:val="18"/>
          <w:szCs w:val="18"/>
          <w:lang w:val="it-IT" w:eastAsia="de-DE"/>
        </w:rPr>
        <w:t xml:space="preserve"> with a </w:t>
      </w:r>
      <w:proofErr w:type="spellStart"/>
      <w:r w:rsidRPr="00D54258">
        <w:rPr>
          <w:rFonts w:cstheme="minorHAnsi"/>
          <w:sz w:val="18"/>
          <w:szCs w:val="18"/>
          <w:lang w:val="it-IT" w:eastAsia="de-DE"/>
        </w:rPr>
        <w:t>unified</w:t>
      </w:r>
      <w:proofErr w:type="spellEnd"/>
      <w:r w:rsidRPr="00D54258">
        <w:rPr>
          <w:rFonts w:cstheme="minorHAnsi"/>
          <w:sz w:val="18"/>
          <w:szCs w:val="18"/>
          <w:lang w:val="it-IT" w:eastAsia="de-DE"/>
        </w:rPr>
        <w:t xml:space="preserve"> standard of </w:t>
      </w:r>
      <w:proofErr w:type="spellStart"/>
      <w:r w:rsidRPr="00D54258">
        <w:rPr>
          <w:rFonts w:cstheme="minorHAnsi"/>
          <w:sz w:val="18"/>
          <w:szCs w:val="18"/>
          <w:lang w:val="it-IT" w:eastAsia="de-DE"/>
        </w:rPr>
        <w:t>quality</w:t>
      </w:r>
      <w:proofErr w:type="spellEnd"/>
      <w:r w:rsidRPr="00D54258">
        <w:rPr>
          <w:rFonts w:cstheme="minorHAnsi"/>
          <w:sz w:val="18"/>
          <w:szCs w:val="18"/>
          <w:lang w:val="it-IT" w:eastAsia="de-DE"/>
        </w:rPr>
        <w:t xml:space="preserve"> and a </w:t>
      </w:r>
      <w:proofErr w:type="spellStart"/>
      <w:r w:rsidRPr="00D54258">
        <w:rPr>
          <w:rFonts w:cstheme="minorHAnsi"/>
          <w:sz w:val="18"/>
          <w:szCs w:val="18"/>
          <w:lang w:val="it-IT" w:eastAsia="de-DE"/>
        </w:rPr>
        <w:t>European-level</w:t>
      </w:r>
      <w:proofErr w:type="spellEnd"/>
      <w:r w:rsidRPr="00D54258">
        <w:rPr>
          <w:rFonts w:cstheme="minorHAnsi"/>
          <w:sz w:val="18"/>
          <w:szCs w:val="18"/>
          <w:lang w:val="it-IT" w:eastAsia="de-DE"/>
        </w:rPr>
        <w:t xml:space="preserve"> IT </w:t>
      </w:r>
      <w:proofErr w:type="spellStart"/>
      <w:r w:rsidRPr="00D54258">
        <w:rPr>
          <w:rFonts w:cstheme="minorHAnsi"/>
          <w:sz w:val="18"/>
          <w:szCs w:val="18"/>
          <w:lang w:val="it-IT" w:eastAsia="de-DE"/>
        </w:rPr>
        <w:t>system</w:t>
      </w:r>
      <w:proofErr w:type="spellEnd"/>
      <w:r w:rsidRPr="00A57F9B">
        <w:rPr>
          <w:rFonts w:cstheme="minorHAnsi"/>
          <w:b/>
          <w:sz w:val="18"/>
          <w:szCs w:val="18"/>
          <w:lang w:val="it-IT" w:eastAsia="de-DE"/>
        </w:rPr>
        <w:t>, FERCAM Air &amp; Ocean</w:t>
      </w:r>
      <w:r w:rsidRPr="00D54258">
        <w:rPr>
          <w:rFonts w:cstheme="minorHAnsi"/>
          <w:sz w:val="18"/>
          <w:szCs w:val="18"/>
          <w:lang w:val="it-IT" w:eastAsia="de-DE"/>
        </w:rPr>
        <w:t xml:space="preserve"> for air and </w:t>
      </w:r>
      <w:proofErr w:type="spellStart"/>
      <w:r w:rsidRPr="00D54258">
        <w:rPr>
          <w:rFonts w:cstheme="minorHAnsi"/>
          <w:sz w:val="18"/>
          <w:szCs w:val="18"/>
          <w:lang w:val="it-IT" w:eastAsia="de-DE"/>
        </w:rPr>
        <w:t>sea</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shipments</w:t>
      </w:r>
      <w:proofErr w:type="spellEnd"/>
      <w:r w:rsidRPr="00D54258">
        <w:rPr>
          <w:rFonts w:cstheme="minorHAnsi"/>
          <w:sz w:val="18"/>
          <w:szCs w:val="18"/>
          <w:lang w:val="it-IT" w:eastAsia="de-DE"/>
        </w:rPr>
        <w:t xml:space="preserve"> in import and export with </w:t>
      </w:r>
      <w:proofErr w:type="spellStart"/>
      <w:r w:rsidRPr="00D54258">
        <w:rPr>
          <w:rFonts w:cstheme="minorHAnsi"/>
          <w:sz w:val="18"/>
          <w:szCs w:val="18"/>
          <w:lang w:val="it-IT" w:eastAsia="de-DE"/>
        </w:rPr>
        <w:t>its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own</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structure</w:t>
      </w:r>
      <w:proofErr w:type="spellEnd"/>
      <w:r w:rsidRPr="00D54258">
        <w:rPr>
          <w:rFonts w:cstheme="minorHAnsi"/>
          <w:sz w:val="18"/>
          <w:szCs w:val="18"/>
          <w:lang w:val="it-IT" w:eastAsia="de-DE"/>
        </w:rPr>
        <w:t xml:space="preserve"> for </w:t>
      </w:r>
      <w:proofErr w:type="spellStart"/>
      <w:r w:rsidRPr="00D54258">
        <w:rPr>
          <w:rFonts w:cstheme="minorHAnsi"/>
          <w:sz w:val="18"/>
          <w:szCs w:val="18"/>
          <w:lang w:val="it-IT" w:eastAsia="de-DE"/>
        </w:rPr>
        <w:t>customs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activities</w:t>
      </w:r>
      <w:proofErr w:type="spellEnd"/>
      <w:r w:rsidRPr="00D54258">
        <w:rPr>
          <w:rFonts w:cstheme="minorHAnsi"/>
          <w:sz w:val="18"/>
          <w:szCs w:val="18"/>
          <w:lang w:val="it-IT" w:eastAsia="de-DE"/>
        </w:rPr>
        <w:t xml:space="preserve"> management</w:t>
      </w:r>
      <w:r w:rsidRPr="00A57F9B">
        <w:rPr>
          <w:rFonts w:cstheme="minorHAnsi"/>
          <w:b/>
          <w:sz w:val="18"/>
          <w:szCs w:val="18"/>
          <w:lang w:val="it-IT" w:eastAsia="de-DE"/>
        </w:rPr>
        <w:t xml:space="preserve">, FERCAM Special </w:t>
      </w:r>
      <w:proofErr w:type="spellStart"/>
      <w:r w:rsidRPr="00A57F9B">
        <w:rPr>
          <w:rFonts w:cstheme="minorHAnsi"/>
          <w:b/>
          <w:sz w:val="18"/>
          <w:szCs w:val="18"/>
          <w:lang w:val="it-IT" w:eastAsia="de-DE"/>
        </w:rPr>
        <w:t>services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encompassing</w:t>
      </w:r>
      <w:proofErr w:type="spellEnd"/>
      <w:r w:rsidRPr="00D54258">
        <w:rPr>
          <w:rFonts w:cstheme="minorHAnsi"/>
          <w:sz w:val="18"/>
          <w:szCs w:val="18"/>
          <w:lang w:val="it-IT" w:eastAsia="de-DE"/>
        </w:rPr>
        <w:t xml:space="preserve"> art </w:t>
      </w:r>
      <w:proofErr w:type="spellStart"/>
      <w:r w:rsidRPr="00D54258">
        <w:rPr>
          <w:rFonts w:cstheme="minorHAnsi"/>
          <w:sz w:val="18"/>
          <w:szCs w:val="18"/>
          <w:lang w:val="it-IT" w:eastAsia="de-DE"/>
        </w:rPr>
        <w:t>logistics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Fairs</w:t>
      </w:r>
      <w:proofErr w:type="spellEnd"/>
      <w:r w:rsidRPr="00D54258">
        <w:rPr>
          <w:rFonts w:cstheme="minorHAnsi"/>
          <w:sz w:val="18"/>
          <w:szCs w:val="18"/>
          <w:lang w:val="it-IT" w:eastAsia="de-DE"/>
        </w:rPr>
        <w:t xml:space="preserve"> &amp; </w:t>
      </w:r>
      <w:proofErr w:type="spellStart"/>
      <w:r w:rsidRPr="00D54258">
        <w:rPr>
          <w:rFonts w:cstheme="minorHAnsi"/>
          <w:sz w:val="18"/>
          <w:szCs w:val="18"/>
          <w:lang w:val="it-IT" w:eastAsia="de-DE"/>
        </w:rPr>
        <w:t>Events</w:t>
      </w:r>
      <w:proofErr w:type="spellEnd"/>
      <w:r w:rsidRPr="00D54258">
        <w:rPr>
          <w:rFonts w:cstheme="minorHAnsi"/>
          <w:sz w:val="18"/>
          <w:szCs w:val="18"/>
          <w:lang w:val="it-IT" w:eastAsia="de-DE"/>
        </w:rPr>
        <w:t xml:space="preserve"> for </w:t>
      </w:r>
      <w:proofErr w:type="spellStart"/>
      <w:r w:rsidRPr="00D54258">
        <w:rPr>
          <w:rFonts w:cstheme="minorHAnsi"/>
          <w:sz w:val="18"/>
          <w:szCs w:val="18"/>
          <w:lang w:val="it-IT" w:eastAsia="de-DE"/>
        </w:rPr>
        <w:t>exhibition</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activities</w:t>
      </w:r>
      <w:proofErr w:type="spellEnd"/>
      <w:r w:rsidRPr="00D54258">
        <w:rPr>
          <w:rFonts w:cstheme="minorHAnsi"/>
          <w:sz w:val="18"/>
          <w:szCs w:val="18"/>
          <w:lang w:val="it-IT" w:eastAsia="de-DE"/>
        </w:rPr>
        <w:t xml:space="preserve">, Home delivery </w:t>
      </w:r>
      <w:proofErr w:type="spellStart"/>
      <w:r w:rsidRPr="00D54258">
        <w:rPr>
          <w:rFonts w:cstheme="minorHAnsi"/>
          <w:sz w:val="18"/>
          <w:szCs w:val="18"/>
          <w:lang w:val="it-IT" w:eastAsia="de-DE"/>
        </w:rPr>
        <w:t>including</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equipment</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assembly</w:t>
      </w:r>
      <w:proofErr w:type="spellEnd"/>
      <w:r w:rsidRPr="00D54258">
        <w:rPr>
          <w:rFonts w:cstheme="minorHAnsi"/>
          <w:sz w:val="18"/>
          <w:szCs w:val="18"/>
          <w:lang w:val="it-IT" w:eastAsia="de-DE"/>
        </w:rPr>
        <w:t xml:space="preserve"> for </w:t>
      </w:r>
      <w:proofErr w:type="spellStart"/>
      <w:r w:rsidRPr="00D54258">
        <w:rPr>
          <w:rFonts w:cstheme="minorHAnsi"/>
          <w:sz w:val="18"/>
          <w:szCs w:val="18"/>
          <w:lang w:val="it-IT" w:eastAsia="de-DE"/>
        </w:rPr>
        <w:t>delivered</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goods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as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well</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as</w:t>
      </w:r>
      <w:proofErr w:type="spellEnd"/>
      <w:r w:rsidRPr="00D54258">
        <w:rPr>
          <w:rFonts w:cstheme="minorHAnsi"/>
          <w:sz w:val="18"/>
          <w:szCs w:val="18"/>
          <w:lang w:val="it-IT" w:eastAsia="de-DE"/>
        </w:rPr>
        <w:t xml:space="preserve"> the </w:t>
      </w:r>
      <w:proofErr w:type="spellStart"/>
      <w:r w:rsidRPr="00D54258">
        <w:rPr>
          <w:rFonts w:cstheme="minorHAnsi"/>
          <w:sz w:val="18"/>
          <w:szCs w:val="18"/>
          <w:lang w:val="it-IT" w:eastAsia="de-DE"/>
        </w:rPr>
        <w:t>Moving</w:t>
      </w:r>
      <w:proofErr w:type="spellEnd"/>
      <w:r w:rsidRPr="00D54258">
        <w:rPr>
          <w:rFonts w:cstheme="minorHAnsi"/>
          <w:sz w:val="18"/>
          <w:szCs w:val="18"/>
          <w:lang w:val="it-IT" w:eastAsia="de-DE"/>
        </w:rPr>
        <w:t xml:space="preserve"> and </w:t>
      </w:r>
      <w:proofErr w:type="spellStart"/>
      <w:r w:rsidRPr="00D54258">
        <w:rPr>
          <w:rFonts w:cstheme="minorHAnsi"/>
          <w:sz w:val="18"/>
          <w:szCs w:val="18"/>
          <w:lang w:val="it-IT" w:eastAsia="de-DE"/>
        </w:rPr>
        <w:t>Relocation</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services</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sector</w:t>
      </w:r>
      <w:proofErr w:type="spellEnd"/>
      <w:r w:rsidRPr="00D54258">
        <w:rPr>
          <w:rFonts w:cstheme="minorHAnsi"/>
          <w:sz w:val="18"/>
          <w:szCs w:val="18"/>
          <w:lang w:val="it-IT" w:eastAsia="de-DE"/>
        </w:rPr>
        <w:t xml:space="preserve">, and </w:t>
      </w:r>
      <w:proofErr w:type="spellStart"/>
      <w:r w:rsidRPr="00D54258">
        <w:rPr>
          <w:rFonts w:cstheme="minorHAnsi"/>
          <w:sz w:val="18"/>
          <w:szCs w:val="18"/>
          <w:lang w:val="it-IT" w:eastAsia="de-DE"/>
        </w:rPr>
        <w:t>Document</w:t>
      </w:r>
      <w:proofErr w:type="spellEnd"/>
      <w:r w:rsidRPr="00D54258">
        <w:rPr>
          <w:rFonts w:cstheme="minorHAnsi"/>
          <w:sz w:val="18"/>
          <w:szCs w:val="18"/>
          <w:lang w:val="it-IT" w:eastAsia="de-DE"/>
        </w:rPr>
        <w:t xml:space="preserve"> Management Archives with </w:t>
      </w:r>
      <w:proofErr w:type="spellStart"/>
      <w:r w:rsidRPr="00D54258">
        <w:rPr>
          <w:rFonts w:cstheme="minorHAnsi"/>
          <w:sz w:val="18"/>
          <w:szCs w:val="18"/>
          <w:lang w:val="it-IT" w:eastAsia="de-DE"/>
        </w:rPr>
        <w:t>highly</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specialized</w:t>
      </w:r>
      <w:proofErr w:type="spellEnd"/>
      <w:r w:rsidRPr="00D54258">
        <w:rPr>
          <w:rFonts w:cstheme="minorHAnsi"/>
          <w:sz w:val="18"/>
          <w:szCs w:val="18"/>
          <w:lang w:val="it-IT" w:eastAsia="de-DE"/>
        </w:rPr>
        <w:t xml:space="preserve"> </w:t>
      </w:r>
      <w:proofErr w:type="spellStart"/>
      <w:r w:rsidRPr="00D54258">
        <w:rPr>
          <w:rFonts w:cstheme="minorHAnsi"/>
          <w:sz w:val="18"/>
          <w:szCs w:val="18"/>
          <w:lang w:val="it-IT" w:eastAsia="de-DE"/>
        </w:rPr>
        <w:t>services</w:t>
      </w:r>
      <w:proofErr w:type="spellEnd"/>
      <w:r w:rsidRPr="00D54258">
        <w:rPr>
          <w:rFonts w:cstheme="minorHAnsi"/>
          <w:sz w:val="18"/>
          <w:szCs w:val="18"/>
          <w:lang w:val="it-IT" w:eastAsia="de-DE"/>
        </w:rPr>
        <w:t xml:space="preserve"> for businesses and </w:t>
      </w:r>
      <w:proofErr w:type="spellStart"/>
      <w:r w:rsidRPr="00D54258">
        <w:rPr>
          <w:rFonts w:cstheme="minorHAnsi"/>
          <w:sz w:val="18"/>
          <w:szCs w:val="18"/>
          <w:lang w:val="it-IT" w:eastAsia="de-DE"/>
        </w:rPr>
        <w:t>individuals</w:t>
      </w:r>
      <w:proofErr w:type="spellEnd"/>
      <w:r w:rsidRPr="00D54258">
        <w:rPr>
          <w:rFonts w:cstheme="minorHAnsi"/>
          <w:sz w:val="18"/>
          <w:szCs w:val="18"/>
          <w:lang w:val="it-IT" w:eastAsia="de-DE"/>
        </w:rPr>
        <w:t>.</w:t>
      </w:r>
    </w:p>
    <w:p w14:paraId="083C8FFE" w14:textId="77777777" w:rsidR="00D54258" w:rsidRPr="00D54258" w:rsidRDefault="00D54258" w:rsidP="0007217F">
      <w:pPr>
        <w:autoSpaceDE w:val="0"/>
        <w:autoSpaceDN w:val="0"/>
        <w:adjustRightInd w:val="0"/>
        <w:spacing w:after="0"/>
        <w:jc w:val="both"/>
        <w:rPr>
          <w:rFonts w:cstheme="minorHAnsi"/>
          <w:sz w:val="18"/>
          <w:szCs w:val="18"/>
          <w:lang w:val="en-GB" w:eastAsia="de-DE"/>
        </w:rPr>
      </w:pPr>
    </w:p>
    <w:p w14:paraId="166CDA94" w14:textId="77777777" w:rsidR="00D54258" w:rsidRPr="00D54258" w:rsidRDefault="00D54258" w:rsidP="0007217F">
      <w:pPr>
        <w:spacing w:after="0"/>
        <w:ind w:right="284"/>
        <w:jc w:val="both"/>
        <w:rPr>
          <w:rFonts w:cstheme="minorHAnsi"/>
          <w:b/>
          <w:bCs/>
          <w:sz w:val="18"/>
          <w:szCs w:val="18"/>
          <w:lang w:val="en-GB"/>
        </w:rPr>
      </w:pPr>
    </w:p>
    <w:p w14:paraId="3D9972E8" w14:textId="06D5CA82" w:rsidR="0007217F" w:rsidRPr="00F81456" w:rsidRDefault="00D54258" w:rsidP="0007217F">
      <w:pPr>
        <w:spacing w:after="0"/>
        <w:ind w:right="284"/>
        <w:jc w:val="both"/>
        <w:rPr>
          <w:rFonts w:cstheme="minorHAnsi"/>
          <w:sz w:val="18"/>
          <w:szCs w:val="18"/>
          <w:lang w:val="it-IT"/>
        </w:rPr>
      </w:pPr>
      <w:r>
        <w:rPr>
          <w:rFonts w:cstheme="minorHAnsi"/>
          <w:b/>
          <w:bCs/>
          <w:sz w:val="18"/>
          <w:szCs w:val="18"/>
          <w:lang w:val="it-IT"/>
        </w:rPr>
        <w:t>More information</w:t>
      </w:r>
      <w:r w:rsidR="0007217F" w:rsidRPr="00F81456">
        <w:rPr>
          <w:rFonts w:cstheme="minorHAnsi"/>
          <w:b/>
          <w:bCs/>
          <w:sz w:val="18"/>
          <w:szCs w:val="18"/>
          <w:lang w:val="it-IT"/>
        </w:rPr>
        <w:t>:</w:t>
      </w:r>
    </w:p>
    <w:p w14:paraId="42DA0CFE" w14:textId="68E2BD92" w:rsidR="0007217F" w:rsidRPr="00F81456" w:rsidRDefault="0007217F" w:rsidP="0007217F">
      <w:pPr>
        <w:autoSpaceDE w:val="0"/>
        <w:autoSpaceDN w:val="0"/>
        <w:adjustRightInd w:val="0"/>
        <w:spacing w:after="0"/>
        <w:ind w:right="284"/>
        <w:jc w:val="both"/>
        <w:rPr>
          <w:rFonts w:cstheme="minorHAnsi"/>
          <w:sz w:val="18"/>
          <w:szCs w:val="18"/>
          <w:lang w:val="it-IT"/>
        </w:rPr>
      </w:pPr>
      <w:r w:rsidRPr="00F81456">
        <w:rPr>
          <w:rFonts w:cstheme="minorHAnsi"/>
          <w:sz w:val="18"/>
          <w:szCs w:val="18"/>
          <w:lang w:val="it-IT"/>
        </w:rPr>
        <w:t xml:space="preserve">Karin </w:t>
      </w:r>
      <w:proofErr w:type="spellStart"/>
      <w:r w:rsidRPr="00F81456">
        <w:rPr>
          <w:rFonts w:cstheme="minorHAnsi"/>
          <w:sz w:val="18"/>
          <w:szCs w:val="18"/>
          <w:lang w:val="it-IT"/>
        </w:rPr>
        <w:t>Mahl</w:t>
      </w:r>
      <w:proofErr w:type="spellEnd"/>
    </w:p>
    <w:p w14:paraId="42313687" w14:textId="77777777" w:rsidR="0007217F" w:rsidRPr="00F81456" w:rsidRDefault="0007217F" w:rsidP="0007217F">
      <w:pPr>
        <w:autoSpaceDE w:val="0"/>
        <w:autoSpaceDN w:val="0"/>
        <w:adjustRightInd w:val="0"/>
        <w:spacing w:after="0"/>
        <w:ind w:right="284"/>
        <w:jc w:val="both"/>
        <w:rPr>
          <w:rFonts w:cstheme="minorHAnsi"/>
          <w:sz w:val="18"/>
          <w:szCs w:val="18"/>
          <w:lang w:val="it-IT"/>
        </w:rPr>
      </w:pPr>
      <w:r w:rsidRPr="00F81456">
        <w:rPr>
          <w:rFonts w:cstheme="minorHAnsi"/>
          <w:sz w:val="18"/>
          <w:szCs w:val="18"/>
          <w:lang w:val="it-IT"/>
        </w:rPr>
        <w:t>Head of Media Relations</w:t>
      </w:r>
    </w:p>
    <w:p w14:paraId="7505B31B" w14:textId="77777777" w:rsidR="0007217F" w:rsidRPr="00D54258" w:rsidRDefault="0007217F" w:rsidP="0007217F">
      <w:pPr>
        <w:autoSpaceDE w:val="0"/>
        <w:autoSpaceDN w:val="0"/>
        <w:adjustRightInd w:val="0"/>
        <w:spacing w:after="0"/>
        <w:ind w:right="284"/>
        <w:jc w:val="both"/>
        <w:rPr>
          <w:rFonts w:cstheme="minorHAnsi"/>
          <w:sz w:val="18"/>
          <w:szCs w:val="18"/>
        </w:rPr>
      </w:pPr>
      <w:r w:rsidRPr="00D54258">
        <w:rPr>
          <w:rFonts w:cstheme="minorHAnsi"/>
          <w:sz w:val="18"/>
          <w:szCs w:val="18"/>
        </w:rPr>
        <w:t xml:space="preserve">FERCAM </w:t>
      </w:r>
      <w:proofErr w:type="spellStart"/>
      <w:r w:rsidRPr="00D54258">
        <w:rPr>
          <w:rFonts w:cstheme="minorHAnsi"/>
          <w:sz w:val="18"/>
          <w:szCs w:val="18"/>
        </w:rPr>
        <w:t>SpA</w:t>
      </w:r>
      <w:proofErr w:type="spellEnd"/>
    </w:p>
    <w:p w14:paraId="76B4F962" w14:textId="77777777" w:rsidR="0007217F" w:rsidRPr="00D54258" w:rsidRDefault="0007217F" w:rsidP="0007217F">
      <w:pPr>
        <w:tabs>
          <w:tab w:val="left" w:pos="284"/>
        </w:tabs>
        <w:autoSpaceDE w:val="0"/>
        <w:autoSpaceDN w:val="0"/>
        <w:adjustRightInd w:val="0"/>
        <w:spacing w:after="0"/>
        <w:ind w:right="284"/>
        <w:jc w:val="both"/>
        <w:rPr>
          <w:rFonts w:cstheme="minorHAnsi"/>
          <w:sz w:val="18"/>
          <w:szCs w:val="18"/>
        </w:rPr>
      </w:pPr>
      <w:r w:rsidRPr="00D54258">
        <w:rPr>
          <w:rFonts w:cstheme="minorHAnsi"/>
          <w:sz w:val="18"/>
          <w:szCs w:val="18"/>
        </w:rPr>
        <w:t>M</w:t>
      </w:r>
      <w:r w:rsidRPr="00D54258">
        <w:rPr>
          <w:rFonts w:cstheme="minorHAnsi"/>
          <w:sz w:val="18"/>
          <w:szCs w:val="18"/>
        </w:rPr>
        <w:tab/>
        <w:t>+39 335 8390777</w:t>
      </w:r>
    </w:p>
    <w:p w14:paraId="25381A92" w14:textId="5397B13D" w:rsidR="0007217F" w:rsidRPr="00A57F9B" w:rsidRDefault="002275E6" w:rsidP="00A57F9B">
      <w:pPr>
        <w:spacing w:after="0"/>
        <w:ind w:right="284"/>
        <w:jc w:val="both"/>
        <w:rPr>
          <w:rFonts w:cstheme="minorHAnsi"/>
          <w:sz w:val="18"/>
          <w:szCs w:val="18"/>
          <w:u w:val="single"/>
          <w:lang w:val="es-ES"/>
        </w:rPr>
      </w:pPr>
      <w:hyperlink r:id="rId10" w:history="1">
        <w:r w:rsidR="0007217F" w:rsidRPr="00A57F9B">
          <w:rPr>
            <w:rFonts w:cstheme="minorHAnsi"/>
            <w:sz w:val="18"/>
            <w:szCs w:val="18"/>
            <w:u w:val="single"/>
            <w:lang w:val="en-GB"/>
          </w:rPr>
          <w:t>Karin.Mahl@fercam.com</w:t>
        </w:r>
      </w:hyperlink>
    </w:p>
    <w:p w14:paraId="7D3C134B" w14:textId="43B7EC3B" w:rsidR="000D1C61" w:rsidRPr="00A57F9B" w:rsidRDefault="00A57F9B" w:rsidP="00A57F9B">
      <w:pPr>
        <w:spacing w:before="240"/>
        <w:rPr>
          <w:rFonts w:cstheme="minorHAnsi"/>
          <w:sz w:val="18"/>
          <w:szCs w:val="18"/>
          <w:lang w:val="en-GB" w:eastAsia="de-DE"/>
        </w:rPr>
      </w:pPr>
      <w:r w:rsidRPr="00A57F9B">
        <w:rPr>
          <w:b/>
          <w:sz w:val="20"/>
          <w:lang w:val="en-GB"/>
        </w:rPr>
        <w:t xml:space="preserve">About </w:t>
      </w:r>
      <w:r w:rsidR="0007217F" w:rsidRPr="00A57F9B">
        <w:rPr>
          <w:b/>
          <w:sz w:val="20"/>
          <w:lang w:val="en-GB"/>
        </w:rPr>
        <w:t>DAB Pumps</w:t>
      </w:r>
      <w:r>
        <w:rPr>
          <w:b/>
          <w:sz w:val="20"/>
          <w:lang w:val="en-GB"/>
        </w:rPr>
        <w:br/>
      </w:r>
      <w:r w:rsidRPr="00A57F9B">
        <w:rPr>
          <w:rFonts w:cstheme="minorHAnsi"/>
          <w:sz w:val="18"/>
          <w:szCs w:val="18"/>
          <w:lang w:val="en-GB" w:eastAsia="de-DE"/>
        </w:rPr>
        <w:t xml:space="preserve">DAB Pumps, a company founded in Padua in 1975 and specializing in water handling and management technologies, boasts impressive numbers: 6 production sites, with 4 located in Italy (headquartered in </w:t>
      </w:r>
      <w:proofErr w:type="spellStart"/>
      <w:r w:rsidRPr="00A57F9B">
        <w:rPr>
          <w:rFonts w:cstheme="minorHAnsi"/>
          <w:sz w:val="18"/>
          <w:szCs w:val="18"/>
          <w:lang w:val="en-GB" w:eastAsia="de-DE"/>
        </w:rPr>
        <w:t>Mestrino</w:t>
      </w:r>
      <w:proofErr w:type="spellEnd"/>
      <w:r w:rsidRPr="00A57F9B">
        <w:rPr>
          <w:rFonts w:cstheme="minorHAnsi"/>
          <w:sz w:val="18"/>
          <w:szCs w:val="18"/>
          <w:lang w:val="en-GB" w:eastAsia="de-DE"/>
        </w:rPr>
        <w:t xml:space="preserve">), and 2 abroad in Hungary and China. </w:t>
      </w:r>
      <w:r w:rsidRPr="00A57F9B">
        <w:rPr>
          <w:rFonts w:cstheme="minorHAnsi"/>
          <w:sz w:val="18"/>
          <w:szCs w:val="18"/>
          <w:lang w:val="it-IT" w:eastAsia="de-DE"/>
        </w:rPr>
        <w:t xml:space="preserve">The company </w:t>
      </w:r>
      <w:proofErr w:type="spellStart"/>
      <w:r w:rsidRPr="00A57F9B">
        <w:rPr>
          <w:rFonts w:cstheme="minorHAnsi"/>
          <w:sz w:val="18"/>
          <w:szCs w:val="18"/>
          <w:lang w:val="it-IT" w:eastAsia="de-DE"/>
        </w:rPr>
        <w:t>has</w:t>
      </w:r>
      <w:proofErr w:type="spellEnd"/>
      <w:r w:rsidRPr="00A57F9B">
        <w:rPr>
          <w:rFonts w:cstheme="minorHAnsi"/>
          <w:sz w:val="18"/>
          <w:szCs w:val="18"/>
          <w:lang w:val="it-IT" w:eastAsia="de-DE"/>
        </w:rPr>
        <w:t xml:space="preserve"> 12 sales offices and 7 representative offices worldwide, employing 1,700 people and achieving a turnover of 430 million euros. This success story is a result of their continuous ability to adapt to change and build their own path, firmly believing that people and ideas come before products. DAB Pumps is committed to ensuring high performance standards, prioritizing sustainability and transparency, adopting a flexible and customer-focused approach, valuing human resources, and embracing a visionary but practical entrepreneurial vision that embraces the new challenges of the digital era. The company offers its customers simple and effective solutions thanks to the expertise and talent of its professionals. These are the distinctive features of DAB Pumps' corporate philosophy, which have positioned them as one of the leading global players in the industry.</w:t>
      </w:r>
    </w:p>
    <w:p w14:paraId="764DC59A" w14:textId="77777777" w:rsidR="00A57F9B" w:rsidRDefault="00A57F9B" w:rsidP="00E66086">
      <w:pPr>
        <w:spacing w:after="0"/>
        <w:ind w:right="284"/>
        <w:jc w:val="both"/>
        <w:rPr>
          <w:rFonts w:cstheme="minorHAnsi"/>
          <w:b/>
          <w:bCs/>
          <w:sz w:val="18"/>
          <w:szCs w:val="18"/>
          <w:lang w:val="it-IT"/>
        </w:rPr>
      </w:pPr>
    </w:p>
    <w:p w14:paraId="15B9C106" w14:textId="49B66BAE" w:rsidR="00E66086" w:rsidRPr="00E66086" w:rsidRDefault="00A57F9B" w:rsidP="00E66086">
      <w:pPr>
        <w:spacing w:after="0"/>
        <w:ind w:right="284"/>
        <w:jc w:val="both"/>
        <w:rPr>
          <w:rStyle w:val="eop"/>
          <w:rFonts w:cstheme="minorHAnsi"/>
          <w:sz w:val="18"/>
          <w:szCs w:val="18"/>
          <w:lang w:val="it-IT"/>
        </w:rPr>
      </w:pPr>
      <w:r>
        <w:rPr>
          <w:rFonts w:cstheme="minorHAnsi"/>
          <w:b/>
          <w:bCs/>
          <w:sz w:val="18"/>
          <w:szCs w:val="18"/>
          <w:lang w:val="it-IT"/>
        </w:rPr>
        <w:t>More information</w:t>
      </w:r>
      <w:r w:rsidR="00E66086" w:rsidRPr="00E66086">
        <w:rPr>
          <w:rFonts w:cstheme="minorHAnsi"/>
          <w:b/>
          <w:bCs/>
          <w:sz w:val="18"/>
          <w:szCs w:val="18"/>
          <w:lang w:val="it-IT"/>
        </w:rPr>
        <w:t>:</w:t>
      </w:r>
    </w:p>
    <w:p w14:paraId="0FDE432C" w14:textId="77777777" w:rsidR="00E66086" w:rsidRPr="00E66086" w:rsidRDefault="00E66086" w:rsidP="00E66086">
      <w:pPr>
        <w:pStyle w:val="paragraph"/>
        <w:spacing w:before="0" w:beforeAutospacing="0" w:after="0" w:afterAutospacing="0"/>
        <w:jc w:val="both"/>
        <w:textAlignment w:val="baseline"/>
        <w:rPr>
          <w:rFonts w:ascii="Segoe UI" w:hAnsi="Segoe UI" w:cs="Segoe UI"/>
          <w:sz w:val="18"/>
          <w:szCs w:val="18"/>
        </w:rPr>
      </w:pPr>
    </w:p>
    <w:p w14:paraId="700B6715" w14:textId="77777777" w:rsidR="00E66086" w:rsidRPr="0090775A" w:rsidRDefault="002275E6" w:rsidP="00E66086">
      <w:pPr>
        <w:pStyle w:val="paragraph"/>
        <w:spacing w:before="0" w:beforeAutospacing="0" w:after="0" w:afterAutospacing="0"/>
        <w:jc w:val="both"/>
        <w:textAlignment w:val="baseline"/>
        <w:rPr>
          <w:rFonts w:asciiTheme="minorHAnsi" w:eastAsia="SimSun" w:hAnsiTheme="minorHAnsi" w:cstheme="minorHAnsi"/>
          <w:sz w:val="18"/>
          <w:szCs w:val="18"/>
          <w:lang w:eastAsia="en-US"/>
        </w:rPr>
      </w:pPr>
      <w:hyperlink r:id="rId11" w:tgtFrame="_blank" w:history="1">
        <w:r w:rsidR="00E66086" w:rsidRPr="0090775A">
          <w:rPr>
            <w:rFonts w:asciiTheme="minorHAnsi" w:eastAsia="SimSun" w:hAnsiTheme="minorHAnsi" w:cstheme="minorHAnsi"/>
            <w:sz w:val="18"/>
            <w:szCs w:val="18"/>
            <w:lang w:eastAsia="en-US"/>
          </w:rPr>
          <w:t>www.dabpumps.com</w:t>
        </w:r>
      </w:hyperlink>
      <w:r w:rsidR="00E66086" w:rsidRPr="0090775A">
        <w:rPr>
          <w:rFonts w:asciiTheme="minorHAnsi" w:eastAsia="SimSun" w:hAnsiTheme="minorHAnsi" w:cstheme="minorHAnsi"/>
          <w:sz w:val="18"/>
          <w:szCs w:val="18"/>
          <w:lang w:eastAsia="en-US"/>
        </w:rPr>
        <w:t> </w:t>
      </w:r>
    </w:p>
    <w:p w14:paraId="007E91F6" w14:textId="13CA035F" w:rsidR="00E66086" w:rsidRPr="0090775A" w:rsidRDefault="002275E6" w:rsidP="00E66086">
      <w:pPr>
        <w:pStyle w:val="paragraph"/>
        <w:spacing w:before="0" w:beforeAutospacing="0" w:after="0" w:afterAutospacing="0"/>
        <w:jc w:val="both"/>
        <w:textAlignment w:val="baseline"/>
        <w:rPr>
          <w:rFonts w:asciiTheme="minorHAnsi" w:eastAsia="SimSun" w:hAnsiTheme="minorHAnsi" w:cstheme="minorHAnsi"/>
          <w:sz w:val="18"/>
          <w:szCs w:val="18"/>
          <w:u w:val="single"/>
          <w:lang w:eastAsia="en-US"/>
        </w:rPr>
      </w:pPr>
      <w:hyperlink r:id="rId12" w:tgtFrame="_blank" w:history="1">
        <w:proofErr w:type="spellStart"/>
        <w:r w:rsidR="00E66086" w:rsidRPr="0090775A">
          <w:rPr>
            <w:rFonts w:asciiTheme="minorHAnsi" w:eastAsia="SimSun" w:hAnsiTheme="minorHAnsi" w:cstheme="minorHAnsi"/>
            <w:sz w:val="18"/>
            <w:szCs w:val="18"/>
            <w:u w:val="single"/>
            <w:lang w:eastAsia="en-US"/>
          </w:rPr>
          <w:t>Linkedin</w:t>
        </w:r>
        <w:proofErr w:type="spellEnd"/>
      </w:hyperlink>
    </w:p>
    <w:p w14:paraId="12B22B44" w14:textId="7F8C9F5F" w:rsidR="00E66086" w:rsidRPr="0090775A" w:rsidRDefault="00E66086" w:rsidP="00E66086">
      <w:pPr>
        <w:pStyle w:val="paragraph"/>
        <w:spacing w:before="0" w:beforeAutospacing="0" w:after="0" w:afterAutospacing="0"/>
        <w:textAlignment w:val="baseline"/>
        <w:rPr>
          <w:rFonts w:asciiTheme="minorHAnsi" w:eastAsia="SimSun" w:hAnsiTheme="minorHAnsi" w:cstheme="minorHAnsi"/>
          <w:sz w:val="18"/>
          <w:szCs w:val="18"/>
          <w:u w:val="single"/>
          <w:lang w:eastAsia="en-US"/>
        </w:rPr>
      </w:pPr>
      <w:proofErr w:type="spellStart"/>
      <w:r w:rsidRPr="0090775A">
        <w:rPr>
          <w:rFonts w:asciiTheme="minorHAnsi" w:eastAsia="SimSun" w:hAnsiTheme="minorHAnsi" w:cstheme="minorHAnsi"/>
          <w:sz w:val="18"/>
          <w:szCs w:val="18"/>
          <w:u w:val="single"/>
          <w:lang w:eastAsia="en-US"/>
        </w:rPr>
        <w:t>YouTube</w:t>
      </w:r>
      <w:proofErr w:type="spellEnd"/>
    </w:p>
    <w:p w14:paraId="58327937" w14:textId="36E4683C" w:rsidR="00E66086" w:rsidRPr="0090775A" w:rsidRDefault="002275E6" w:rsidP="00E66086">
      <w:pPr>
        <w:pStyle w:val="paragraph"/>
        <w:spacing w:before="0" w:beforeAutospacing="0" w:after="0" w:afterAutospacing="0"/>
        <w:textAlignment w:val="baseline"/>
        <w:rPr>
          <w:rFonts w:asciiTheme="minorHAnsi" w:eastAsia="SimSun" w:hAnsiTheme="minorHAnsi" w:cstheme="minorHAnsi"/>
          <w:sz w:val="18"/>
          <w:szCs w:val="18"/>
          <w:lang w:eastAsia="en-US"/>
        </w:rPr>
      </w:pPr>
      <w:hyperlink r:id="rId13" w:tgtFrame="_blank" w:history="1">
        <w:proofErr w:type="spellStart"/>
        <w:r w:rsidR="00E66086" w:rsidRPr="0090775A">
          <w:rPr>
            <w:rFonts w:asciiTheme="minorHAnsi" w:eastAsia="SimSun" w:hAnsiTheme="minorHAnsi" w:cstheme="minorHAnsi"/>
            <w:sz w:val="18"/>
            <w:szCs w:val="18"/>
            <w:u w:val="single"/>
            <w:lang w:eastAsia="en-US"/>
          </w:rPr>
          <w:t>Facebook</w:t>
        </w:r>
        <w:proofErr w:type="spellEnd"/>
      </w:hyperlink>
    </w:p>
    <w:p w14:paraId="25620B0C" w14:textId="63A0D8D3" w:rsidR="0007217F" w:rsidRPr="00E66086" w:rsidRDefault="00E66086" w:rsidP="0007217F">
      <w:pPr>
        <w:spacing w:before="240"/>
        <w:rPr>
          <w:lang w:val="it-IT"/>
        </w:rPr>
      </w:pPr>
      <w:r w:rsidRPr="0090775A">
        <w:rPr>
          <w:rFonts w:cstheme="minorHAnsi"/>
          <w:b/>
          <w:bCs/>
          <w:sz w:val="18"/>
          <w:szCs w:val="18"/>
          <w:lang w:val="it-IT"/>
        </w:rPr>
        <w:t xml:space="preserve">Elena </w:t>
      </w:r>
      <w:proofErr w:type="spellStart"/>
      <w:r w:rsidRPr="0090775A">
        <w:rPr>
          <w:rFonts w:cstheme="minorHAnsi"/>
          <w:b/>
          <w:bCs/>
          <w:sz w:val="18"/>
          <w:szCs w:val="18"/>
          <w:lang w:val="it-IT"/>
        </w:rPr>
        <w:t>Barzon</w:t>
      </w:r>
      <w:proofErr w:type="spellEnd"/>
      <w:r w:rsidRPr="0090775A">
        <w:rPr>
          <w:rFonts w:cstheme="minorHAnsi"/>
          <w:lang w:val="it-IT"/>
        </w:rPr>
        <w:t xml:space="preserve">  </w:t>
      </w:r>
      <w:r w:rsidRPr="0090775A">
        <w:rPr>
          <w:rFonts w:cstheme="minorHAnsi"/>
          <w:b/>
          <w:bCs/>
          <w:lang w:val="it-IT"/>
        </w:rPr>
        <w:t> </w:t>
      </w:r>
      <w:r w:rsidRPr="0090775A">
        <w:rPr>
          <w:rFonts w:cstheme="minorHAnsi"/>
          <w:b/>
          <w:bCs/>
          <w:sz w:val="18"/>
          <w:szCs w:val="18"/>
          <w:lang w:val="it-IT"/>
        </w:rPr>
        <w:br/>
      </w:r>
      <w:r w:rsidRPr="00A57F9B">
        <w:rPr>
          <w:rFonts w:cstheme="minorHAnsi"/>
          <w:sz w:val="18"/>
          <w:szCs w:val="18"/>
          <w:lang w:val="it-IT" w:eastAsia="de-DE"/>
        </w:rPr>
        <w:t>E: elena.barzon@dabpumps.com </w:t>
      </w:r>
      <w:r w:rsidRPr="00A57F9B">
        <w:rPr>
          <w:rFonts w:cstheme="minorHAnsi"/>
          <w:sz w:val="18"/>
          <w:szCs w:val="18"/>
          <w:lang w:val="it-IT" w:eastAsia="de-DE"/>
        </w:rPr>
        <w:br/>
        <w:t>M: +39 346 9544962</w:t>
      </w:r>
      <w:r w:rsidRPr="00D54258">
        <w:rPr>
          <w:rStyle w:val="eop"/>
          <w:rFonts w:ascii="Calibri" w:hAnsi="Calibri" w:cs="Calibri"/>
          <w:color w:val="00182C"/>
          <w:sz w:val="18"/>
          <w:szCs w:val="18"/>
          <w:shd w:val="clear" w:color="auto" w:fill="FFFFFF"/>
          <w:lang w:val="it-IT"/>
        </w:rPr>
        <w:t> </w:t>
      </w:r>
      <w:bookmarkStart w:id="0" w:name="_GoBack"/>
      <w:bookmarkEnd w:id="0"/>
    </w:p>
    <w:p w14:paraId="1E8A6AD8" w14:textId="0CAFC9DD" w:rsidR="000B2E38" w:rsidRPr="00D70D3D" w:rsidRDefault="000B2E38" w:rsidP="00404D57">
      <w:pPr>
        <w:spacing w:after="0"/>
        <w:ind w:right="284"/>
        <w:rPr>
          <w:rFonts w:cstheme="minorHAnsi"/>
          <w:sz w:val="24"/>
          <w:szCs w:val="24"/>
          <w:u w:val="single"/>
          <w:lang w:val="it-IT"/>
        </w:rPr>
      </w:pPr>
    </w:p>
    <w:sectPr w:rsidR="000B2E38" w:rsidRPr="00D70D3D" w:rsidSect="005215B1">
      <w:headerReference w:type="default" r:id="rId14"/>
      <w:pgSz w:w="11906" w:h="16838"/>
      <w:pgMar w:top="3403"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54D18" w14:textId="77777777" w:rsidR="002275E6" w:rsidRDefault="002275E6" w:rsidP="00730163">
      <w:pPr>
        <w:spacing w:after="0" w:line="240" w:lineRule="auto"/>
      </w:pPr>
      <w:r>
        <w:separator/>
      </w:r>
    </w:p>
  </w:endnote>
  <w:endnote w:type="continuationSeparator" w:id="0">
    <w:p w14:paraId="478DCBBD" w14:textId="77777777" w:rsidR="002275E6" w:rsidRDefault="002275E6" w:rsidP="00730163">
      <w:pPr>
        <w:spacing w:after="0" w:line="240" w:lineRule="auto"/>
      </w:pPr>
      <w:r>
        <w:continuationSeparator/>
      </w:r>
    </w:p>
  </w:endnote>
  <w:endnote w:type="continuationNotice" w:id="1">
    <w:p w14:paraId="6990CAFF" w14:textId="77777777" w:rsidR="002275E6" w:rsidRDefault="002275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8D8C8" w14:textId="77777777" w:rsidR="002275E6" w:rsidRDefault="002275E6" w:rsidP="00730163">
      <w:pPr>
        <w:spacing w:after="0" w:line="240" w:lineRule="auto"/>
      </w:pPr>
      <w:r>
        <w:separator/>
      </w:r>
    </w:p>
  </w:footnote>
  <w:footnote w:type="continuationSeparator" w:id="0">
    <w:p w14:paraId="018E31FC" w14:textId="77777777" w:rsidR="002275E6" w:rsidRDefault="002275E6" w:rsidP="00730163">
      <w:pPr>
        <w:spacing w:after="0" w:line="240" w:lineRule="auto"/>
      </w:pPr>
      <w:r>
        <w:continuationSeparator/>
      </w:r>
    </w:p>
  </w:footnote>
  <w:footnote w:type="continuationNotice" w:id="1">
    <w:p w14:paraId="3ADBCE7D" w14:textId="77777777" w:rsidR="002275E6" w:rsidRDefault="002275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FE631" w14:textId="1D523440" w:rsidR="00A73050" w:rsidRDefault="00A73050" w:rsidP="00730163">
    <w:pPr>
      <w:pStyle w:val="Intestazione"/>
      <w:ind w:left="-1417"/>
    </w:pPr>
    <w:r>
      <w:rPr>
        <w:noProof/>
        <w:lang w:val="it-IT" w:eastAsia="it-IT"/>
      </w:rPr>
      <w:drawing>
        <wp:anchor distT="0" distB="0" distL="114300" distR="114300" simplePos="0" relativeHeight="251658240" behindDoc="1" locked="0" layoutInCell="1" allowOverlap="1" wp14:anchorId="75AB2D60" wp14:editId="37E7E1F3">
          <wp:simplePos x="0" y="0"/>
          <wp:positionH relativeFrom="page">
            <wp:posOffset>47844</wp:posOffset>
          </wp:positionH>
          <wp:positionV relativeFrom="page">
            <wp:posOffset>62471</wp:posOffset>
          </wp:positionV>
          <wp:extent cx="7451281" cy="10544503"/>
          <wp:effectExtent l="0" t="0" r="0" b="0"/>
          <wp:wrapNone/>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451281" cy="1054450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AC"/>
    <w:rsid w:val="00003FA7"/>
    <w:rsid w:val="0007217F"/>
    <w:rsid w:val="00075AA5"/>
    <w:rsid w:val="000B2E38"/>
    <w:rsid w:val="000B308E"/>
    <w:rsid w:val="000D1C61"/>
    <w:rsid w:val="000E5CCC"/>
    <w:rsid w:val="00123642"/>
    <w:rsid w:val="00124937"/>
    <w:rsid w:val="0013795C"/>
    <w:rsid w:val="00184426"/>
    <w:rsid w:val="001B6338"/>
    <w:rsid w:val="001D7352"/>
    <w:rsid w:val="002175B0"/>
    <w:rsid w:val="002275E6"/>
    <w:rsid w:val="002524A2"/>
    <w:rsid w:val="002B7705"/>
    <w:rsid w:val="003020AC"/>
    <w:rsid w:val="00333B9A"/>
    <w:rsid w:val="00345456"/>
    <w:rsid w:val="00351757"/>
    <w:rsid w:val="00390453"/>
    <w:rsid w:val="003A7142"/>
    <w:rsid w:val="003D1B6C"/>
    <w:rsid w:val="004034D2"/>
    <w:rsid w:val="00404D57"/>
    <w:rsid w:val="004135AC"/>
    <w:rsid w:val="00431CFE"/>
    <w:rsid w:val="004675A4"/>
    <w:rsid w:val="00487045"/>
    <w:rsid w:val="00504E49"/>
    <w:rsid w:val="0051298B"/>
    <w:rsid w:val="005215B1"/>
    <w:rsid w:val="00521C9B"/>
    <w:rsid w:val="0052777E"/>
    <w:rsid w:val="00530425"/>
    <w:rsid w:val="005770C3"/>
    <w:rsid w:val="00586A56"/>
    <w:rsid w:val="005A219A"/>
    <w:rsid w:val="005A3061"/>
    <w:rsid w:val="005B6BB3"/>
    <w:rsid w:val="005C6DE8"/>
    <w:rsid w:val="005F65C5"/>
    <w:rsid w:val="00615821"/>
    <w:rsid w:val="006312FC"/>
    <w:rsid w:val="00652AE8"/>
    <w:rsid w:val="00653A40"/>
    <w:rsid w:val="00691739"/>
    <w:rsid w:val="006B096F"/>
    <w:rsid w:val="006C2438"/>
    <w:rsid w:val="006C3CDC"/>
    <w:rsid w:val="006D4DD2"/>
    <w:rsid w:val="006D5C76"/>
    <w:rsid w:val="006E566C"/>
    <w:rsid w:val="00715110"/>
    <w:rsid w:val="00715355"/>
    <w:rsid w:val="00730163"/>
    <w:rsid w:val="00742502"/>
    <w:rsid w:val="00757912"/>
    <w:rsid w:val="00767F50"/>
    <w:rsid w:val="007E1B54"/>
    <w:rsid w:val="007E4D30"/>
    <w:rsid w:val="00800C1F"/>
    <w:rsid w:val="00802F81"/>
    <w:rsid w:val="00823D33"/>
    <w:rsid w:val="0083154A"/>
    <w:rsid w:val="008838F3"/>
    <w:rsid w:val="00884540"/>
    <w:rsid w:val="008F6509"/>
    <w:rsid w:val="008F7A9A"/>
    <w:rsid w:val="0090775A"/>
    <w:rsid w:val="00922C55"/>
    <w:rsid w:val="00980116"/>
    <w:rsid w:val="00991255"/>
    <w:rsid w:val="009952FA"/>
    <w:rsid w:val="009A05AC"/>
    <w:rsid w:val="009D1352"/>
    <w:rsid w:val="009D3931"/>
    <w:rsid w:val="009F3C98"/>
    <w:rsid w:val="00A1215A"/>
    <w:rsid w:val="00A2271C"/>
    <w:rsid w:val="00A4136D"/>
    <w:rsid w:val="00A57F9B"/>
    <w:rsid w:val="00A62526"/>
    <w:rsid w:val="00A73050"/>
    <w:rsid w:val="00A73879"/>
    <w:rsid w:val="00A8038B"/>
    <w:rsid w:val="00AA0EC1"/>
    <w:rsid w:val="00AD229F"/>
    <w:rsid w:val="00AD51C2"/>
    <w:rsid w:val="00B33181"/>
    <w:rsid w:val="00B64FB4"/>
    <w:rsid w:val="00B7161D"/>
    <w:rsid w:val="00BE061C"/>
    <w:rsid w:val="00BE0FA0"/>
    <w:rsid w:val="00BF53A4"/>
    <w:rsid w:val="00C02CCA"/>
    <w:rsid w:val="00C51135"/>
    <w:rsid w:val="00C56471"/>
    <w:rsid w:val="00C83335"/>
    <w:rsid w:val="00C95116"/>
    <w:rsid w:val="00C96C1A"/>
    <w:rsid w:val="00CD4BA1"/>
    <w:rsid w:val="00CF27CA"/>
    <w:rsid w:val="00D21E61"/>
    <w:rsid w:val="00D54258"/>
    <w:rsid w:val="00D56B6B"/>
    <w:rsid w:val="00D60157"/>
    <w:rsid w:val="00D639E4"/>
    <w:rsid w:val="00D70D3D"/>
    <w:rsid w:val="00D778BA"/>
    <w:rsid w:val="00DD2291"/>
    <w:rsid w:val="00E15A85"/>
    <w:rsid w:val="00E412F4"/>
    <w:rsid w:val="00E51402"/>
    <w:rsid w:val="00E66086"/>
    <w:rsid w:val="00E742E7"/>
    <w:rsid w:val="00EB0F61"/>
    <w:rsid w:val="00EE3FF8"/>
    <w:rsid w:val="00F01DF0"/>
    <w:rsid w:val="00F02421"/>
    <w:rsid w:val="00F03764"/>
    <w:rsid w:val="00F15577"/>
    <w:rsid w:val="00F330A3"/>
    <w:rsid w:val="00F440E3"/>
    <w:rsid w:val="00F50889"/>
    <w:rsid w:val="00F72788"/>
    <w:rsid w:val="00F81456"/>
    <w:rsid w:val="00F869AD"/>
    <w:rsid w:val="038A1840"/>
    <w:rsid w:val="0A89222A"/>
    <w:rsid w:val="0FC08DDA"/>
    <w:rsid w:val="12C1BE25"/>
    <w:rsid w:val="178DA080"/>
    <w:rsid w:val="17B27762"/>
    <w:rsid w:val="1807C615"/>
    <w:rsid w:val="18726837"/>
    <w:rsid w:val="1D16369B"/>
    <w:rsid w:val="1E051296"/>
    <w:rsid w:val="20FDD251"/>
    <w:rsid w:val="27D088B2"/>
    <w:rsid w:val="2B082974"/>
    <w:rsid w:val="2D669B2C"/>
    <w:rsid w:val="2D76A6E5"/>
    <w:rsid w:val="2FB6C3B5"/>
    <w:rsid w:val="306BE8AD"/>
    <w:rsid w:val="30B4A3A0"/>
    <w:rsid w:val="335CA023"/>
    <w:rsid w:val="38AE61EC"/>
    <w:rsid w:val="3A124543"/>
    <w:rsid w:val="41B08CBB"/>
    <w:rsid w:val="41CB2DED"/>
    <w:rsid w:val="42435276"/>
    <w:rsid w:val="47AD922F"/>
    <w:rsid w:val="4A5A12E0"/>
    <w:rsid w:val="4CF0B062"/>
    <w:rsid w:val="52404DE3"/>
    <w:rsid w:val="56328FB3"/>
    <w:rsid w:val="59C19D77"/>
    <w:rsid w:val="5A719FAF"/>
    <w:rsid w:val="5F09682F"/>
    <w:rsid w:val="600657CC"/>
    <w:rsid w:val="603F94B4"/>
    <w:rsid w:val="6939CB6D"/>
    <w:rsid w:val="7448F247"/>
    <w:rsid w:val="7605A5C3"/>
    <w:rsid w:val="7CF5FF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11A"/>
  <w15:chartTrackingRefBased/>
  <w15:docId w15:val="{A82631D7-D6EC-4B09-B757-96EA58A4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unhideWhenUsed/>
    <w:qFormat/>
    <w:rsid w:val="006C3CDC"/>
    <w:pPr>
      <w:spacing w:before="100" w:beforeAutospacing="1" w:after="100" w:afterAutospacing="1" w:line="240" w:lineRule="auto"/>
      <w:outlineLvl w:val="1"/>
    </w:pPr>
    <w:rPr>
      <w:rFonts w:ascii="Calibri" w:hAnsi="Calibri" w:cs="Calibri"/>
      <w:b/>
      <w:bCs/>
      <w:sz w:val="36"/>
      <w:szCs w:val="36"/>
      <w:lang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A05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Collegamentoipertestuale">
    <w:name w:val="Hyperlink"/>
    <w:basedOn w:val="Carpredefinitoparagrafo"/>
    <w:uiPriority w:val="99"/>
    <w:unhideWhenUsed/>
    <w:rsid w:val="009A05AC"/>
    <w:rPr>
      <w:color w:val="0000FF"/>
      <w:u w:val="single"/>
    </w:rPr>
  </w:style>
  <w:style w:type="paragraph" w:styleId="Intestazione">
    <w:name w:val="header"/>
    <w:basedOn w:val="Normale"/>
    <w:link w:val="IntestazioneCarattere"/>
    <w:uiPriority w:val="99"/>
    <w:unhideWhenUsed/>
    <w:rsid w:val="00730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0163"/>
  </w:style>
  <w:style w:type="paragraph" w:styleId="Pidipagina">
    <w:name w:val="footer"/>
    <w:basedOn w:val="Normale"/>
    <w:link w:val="PidipaginaCarattere"/>
    <w:uiPriority w:val="99"/>
    <w:unhideWhenUsed/>
    <w:rsid w:val="00730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0163"/>
  </w:style>
  <w:style w:type="paragraph" w:customStyle="1" w:styleId="paragraph">
    <w:name w:val="paragraph"/>
    <w:basedOn w:val="Normale"/>
    <w:rsid w:val="00730163"/>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rsid w:val="00730163"/>
  </w:style>
  <w:style w:type="character" w:customStyle="1" w:styleId="eop">
    <w:name w:val="eop"/>
    <w:basedOn w:val="Carpredefinitoparagrafo"/>
    <w:rsid w:val="00730163"/>
  </w:style>
  <w:style w:type="paragraph" w:styleId="Titolo">
    <w:name w:val="Title"/>
    <w:basedOn w:val="Normale"/>
    <w:next w:val="Normale"/>
    <w:link w:val="TitoloCarattere"/>
    <w:uiPriority w:val="10"/>
    <w:qFormat/>
    <w:rsid w:val="007425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42502"/>
    <w:rPr>
      <w:rFonts w:asciiTheme="majorHAnsi" w:eastAsiaTheme="majorEastAsia" w:hAnsiTheme="majorHAnsi" w:cstheme="majorBidi"/>
      <w:spacing w:val="-10"/>
      <w:kern w:val="28"/>
      <w:sz w:val="56"/>
      <w:szCs w:val="56"/>
    </w:rPr>
  </w:style>
  <w:style w:type="paragraph" w:styleId="Testofumetto">
    <w:name w:val="Balloon Text"/>
    <w:basedOn w:val="Normale"/>
    <w:link w:val="TestofumettoCarattere"/>
    <w:uiPriority w:val="99"/>
    <w:semiHidden/>
    <w:unhideWhenUsed/>
    <w:rsid w:val="000E5CC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5CCC"/>
    <w:rPr>
      <w:rFonts w:ascii="Segoe UI" w:hAnsi="Segoe UI" w:cs="Segoe UI"/>
      <w:sz w:val="18"/>
      <w:szCs w:val="18"/>
    </w:rPr>
  </w:style>
  <w:style w:type="paragraph" w:styleId="Testocommento">
    <w:name w:val="annotation text"/>
    <w:basedOn w:val="Normale"/>
    <w:link w:val="TestocommentoCarattere"/>
    <w:uiPriority w:val="99"/>
    <w:semiHidden/>
    <w:unhideWhenUsed/>
    <w:rsid w:val="00D56B6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56B6B"/>
    <w:rPr>
      <w:sz w:val="20"/>
      <w:szCs w:val="20"/>
    </w:rPr>
  </w:style>
  <w:style w:type="character" w:styleId="Rimandocommento">
    <w:name w:val="annotation reference"/>
    <w:basedOn w:val="Carpredefinitoparagrafo"/>
    <w:uiPriority w:val="99"/>
    <w:semiHidden/>
    <w:unhideWhenUsed/>
    <w:rsid w:val="00D56B6B"/>
    <w:rPr>
      <w:sz w:val="16"/>
      <w:szCs w:val="16"/>
    </w:rPr>
  </w:style>
  <w:style w:type="paragraph" w:customStyle="1" w:styleId="xmsonormal">
    <w:name w:val="x_msonormal"/>
    <w:basedOn w:val="Normale"/>
    <w:rsid w:val="00E15A85"/>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fontsizemediumplus">
    <w:name w:val="fontsizemediumplus"/>
    <w:basedOn w:val="Carpredefinitoparagrafo"/>
    <w:rsid w:val="00E51402"/>
  </w:style>
  <w:style w:type="character" w:styleId="Enfasigrassetto">
    <w:name w:val="Strong"/>
    <w:basedOn w:val="Carpredefinitoparagrafo"/>
    <w:uiPriority w:val="22"/>
    <w:qFormat/>
    <w:rsid w:val="001D7352"/>
    <w:rPr>
      <w:b/>
      <w:bCs/>
    </w:rPr>
  </w:style>
  <w:style w:type="paragraph" w:styleId="Nessunaspaziatura">
    <w:name w:val="No Spacing"/>
    <w:uiPriority w:val="1"/>
    <w:qFormat/>
    <w:rsid w:val="002175B0"/>
    <w:pPr>
      <w:spacing w:after="0" w:line="240" w:lineRule="auto"/>
    </w:pPr>
  </w:style>
  <w:style w:type="paragraph" w:styleId="Paragrafoelenco">
    <w:name w:val="List Paragraph"/>
    <w:basedOn w:val="Normale"/>
    <w:uiPriority w:val="34"/>
    <w:qFormat/>
    <w:rsid w:val="002175B0"/>
    <w:pPr>
      <w:ind w:left="720"/>
      <w:contextualSpacing/>
    </w:pPr>
  </w:style>
  <w:style w:type="paragraph" w:styleId="Testonormale">
    <w:name w:val="Plain Text"/>
    <w:basedOn w:val="Normale"/>
    <w:link w:val="TestonormaleCarattere"/>
    <w:uiPriority w:val="99"/>
    <w:unhideWhenUsed/>
    <w:rsid w:val="00991255"/>
    <w:pPr>
      <w:spacing w:after="0" w:line="240" w:lineRule="auto"/>
    </w:pPr>
    <w:rPr>
      <w:rFonts w:ascii="Calibri" w:hAnsi="Calibri"/>
      <w:szCs w:val="21"/>
    </w:rPr>
  </w:style>
  <w:style w:type="character" w:customStyle="1" w:styleId="TestonormaleCarattere">
    <w:name w:val="Testo normale Carattere"/>
    <w:basedOn w:val="Carpredefinitoparagrafo"/>
    <w:link w:val="Testonormale"/>
    <w:uiPriority w:val="99"/>
    <w:rsid w:val="00991255"/>
    <w:rPr>
      <w:rFonts w:ascii="Calibri" w:hAnsi="Calibri"/>
      <w:szCs w:val="21"/>
    </w:rPr>
  </w:style>
  <w:style w:type="character" w:customStyle="1" w:styleId="xs9">
    <w:name w:val="x_s9"/>
    <w:basedOn w:val="Carpredefinitoparagrafo"/>
    <w:rsid w:val="00AD51C2"/>
  </w:style>
  <w:style w:type="character" w:customStyle="1" w:styleId="ui-provider">
    <w:name w:val="ui-provider"/>
    <w:basedOn w:val="Carpredefinitoparagrafo"/>
    <w:rsid w:val="00345456"/>
  </w:style>
  <w:style w:type="character" w:customStyle="1" w:styleId="xui-provider">
    <w:name w:val="x_ui-provider"/>
    <w:basedOn w:val="Carpredefinitoparagrafo"/>
    <w:rsid w:val="00922C55"/>
  </w:style>
  <w:style w:type="character" w:customStyle="1" w:styleId="Titolo2Carattere">
    <w:name w:val="Titolo 2 Carattere"/>
    <w:basedOn w:val="Carpredefinitoparagrafo"/>
    <w:link w:val="Titolo2"/>
    <w:uiPriority w:val="9"/>
    <w:rsid w:val="006C3CDC"/>
    <w:rPr>
      <w:rFonts w:ascii="Calibri" w:hAnsi="Calibri" w:cs="Calibri"/>
      <w:b/>
      <w:bCs/>
      <w:sz w:val="36"/>
      <w:szCs w:val="36"/>
      <w:lang w:eastAsia="de-DE"/>
    </w:rPr>
  </w:style>
  <w:style w:type="character" w:styleId="Collegamentovisitato">
    <w:name w:val="FollowedHyperlink"/>
    <w:basedOn w:val="Carpredefinitoparagrafo"/>
    <w:uiPriority w:val="99"/>
    <w:semiHidden/>
    <w:unhideWhenUsed/>
    <w:rsid w:val="00715110"/>
    <w:rPr>
      <w:color w:val="954F72" w:themeColor="followedHyperlink"/>
      <w:u w:val="single"/>
    </w:rPr>
  </w:style>
  <w:style w:type="character" w:customStyle="1" w:styleId="scxw152793484">
    <w:name w:val="scxw152793484"/>
    <w:basedOn w:val="Carpredefinitoparagrafo"/>
    <w:rsid w:val="00E66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053">
      <w:bodyDiv w:val="1"/>
      <w:marLeft w:val="0"/>
      <w:marRight w:val="0"/>
      <w:marTop w:val="0"/>
      <w:marBottom w:val="0"/>
      <w:divBdr>
        <w:top w:val="none" w:sz="0" w:space="0" w:color="auto"/>
        <w:left w:val="none" w:sz="0" w:space="0" w:color="auto"/>
        <w:bottom w:val="none" w:sz="0" w:space="0" w:color="auto"/>
        <w:right w:val="none" w:sz="0" w:space="0" w:color="auto"/>
      </w:divBdr>
    </w:div>
    <w:div w:id="224799295">
      <w:bodyDiv w:val="1"/>
      <w:marLeft w:val="0"/>
      <w:marRight w:val="0"/>
      <w:marTop w:val="0"/>
      <w:marBottom w:val="0"/>
      <w:divBdr>
        <w:top w:val="none" w:sz="0" w:space="0" w:color="auto"/>
        <w:left w:val="none" w:sz="0" w:space="0" w:color="auto"/>
        <w:bottom w:val="none" w:sz="0" w:space="0" w:color="auto"/>
        <w:right w:val="none" w:sz="0" w:space="0" w:color="auto"/>
      </w:divBdr>
    </w:div>
    <w:div w:id="449395988">
      <w:bodyDiv w:val="1"/>
      <w:marLeft w:val="0"/>
      <w:marRight w:val="0"/>
      <w:marTop w:val="0"/>
      <w:marBottom w:val="0"/>
      <w:divBdr>
        <w:top w:val="none" w:sz="0" w:space="0" w:color="auto"/>
        <w:left w:val="none" w:sz="0" w:space="0" w:color="auto"/>
        <w:bottom w:val="none" w:sz="0" w:space="0" w:color="auto"/>
        <w:right w:val="none" w:sz="0" w:space="0" w:color="auto"/>
      </w:divBdr>
      <w:divsChild>
        <w:div w:id="2121484550">
          <w:marLeft w:val="0"/>
          <w:marRight w:val="0"/>
          <w:marTop w:val="0"/>
          <w:marBottom w:val="0"/>
          <w:divBdr>
            <w:top w:val="none" w:sz="0" w:space="0" w:color="auto"/>
            <w:left w:val="none" w:sz="0" w:space="0" w:color="auto"/>
            <w:bottom w:val="none" w:sz="0" w:space="0" w:color="auto"/>
            <w:right w:val="none" w:sz="0" w:space="0" w:color="auto"/>
          </w:divBdr>
        </w:div>
        <w:div w:id="128481773">
          <w:marLeft w:val="0"/>
          <w:marRight w:val="0"/>
          <w:marTop w:val="0"/>
          <w:marBottom w:val="0"/>
          <w:divBdr>
            <w:top w:val="none" w:sz="0" w:space="0" w:color="auto"/>
            <w:left w:val="none" w:sz="0" w:space="0" w:color="auto"/>
            <w:bottom w:val="none" w:sz="0" w:space="0" w:color="auto"/>
            <w:right w:val="none" w:sz="0" w:space="0" w:color="auto"/>
          </w:divBdr>
        </w:div>
        <w:div w:id="580603305">
          <w:marLeft w:val="0"/>
          <w:marRight w:val="0"/>
          <w:marTop w:val="0"/>
          <w:marBottom w:val="0"/>
          <w:divBdr>
            <w:top w:val="none" w:sz="0" w:space="0" w:color="auto"/>
            <w:left w:val="none" w:sz="0" w:space="0" w:color="auto"/>
            <w:bottom w:val="none" w:sz="0" w:space="0" w:color="auto"/>
            <w:right w:val="none" w:sz="0" w:space="0" w:color="auto"/>
          </w:divBdr>
        </w:div>
        <w:div w:id="2115904738">
          <w:marLeft w:val="0"/>
          <w:marRight w:val="0"/>
          <w:marTop w:val="0"/>
          <w:marBottom w:val="0"/>
          <w:divBdr>
            <w:top w:val="none" w:sz="0" w:space="0" w:color="auto"/>
            <w:left w:val="none" w:sz="0" w:space="0" w:color="auto"/>
            <w:bottom w:val="none" w:sz="0" w:space="0" w:color="auto"/>
            <w:right w:val="none" w:sz="0" w:space="0" w:color="auto"/>
          </w:divBdr>
        </w:div>
        <w:div w:id="355548803">
          <w:marLeft w:val="0"/>
          <w:marRight w:val="0"/>
          <w:marTop w:val="0"/>
          <w:marBottom w:val="0"/>
          <w:divBdr>
            <w:top w:val="none" w:sz="0" w:space="0" w:color="auto"/>
            <w:left w:val="none" w:sz="0" w:space="0" w:color="auto"/>
            <w:bottom w:val="none" w:sz="0" w:space="0" w:color="auto"/>
            <w:right w:val="none" w:sz="0" w:space="0" w:color="auto"/>
          </w:divBdr>
        </w:div>
        <w:div w:id="857474993">
          <w:marLeft w:val="0"/>
          <w:marRight w:val="0"/>
          <w:marTop w:val="0"/>
          <w:marBottom w:val="0"/>
          <w:divBdr>
            <w:top w:val="none" w:sz="0" w:space="0" w:color="auto"/>
            <w:left w:val="none" w:sz="0" w:space="0" w:color="auto"/>
            <w:bottom w:val="none" w:sz="0" w:space="0" w:color="auto"/>
            <w:right w:val="none" w:sz="0" w:space="0" w:color="auto"/>
          </w:divBdr>
        </w:div>
        <w:div w:id="489640907">
          <w:marLeft w:val="0"/>
          <w:marRight w:val="0"/>
          <w:marTop w:val="0"/>
          <w:marBottom w:val="0"/>
          <w:divBdr>
            <w:top w:val="none" w:sz="0" w:space="0" w:color="auto"/>
            <w:left w:val="none" w:sz="0" w:space="0" w:color="auto"/>
            <w:bottom w:val="none" w:sz="0" w:space="0" w:color="auto"/>
            <w:right w:val="none" w:sz="0" w:space="0" w:color="auto"/>
          </w:divBdr>
        </w:div>
        <w:div w:id="1091971215">
          <w:marLeft w:val="0"/>
          <w:marRight w:val="0"/>
          <w:marTop w:val="0"/>
          <w:marBottom w:val="0"/>
          <w:divBdr>
            <w:top w:val="none" w:sz="0" w:space="0" w:color="auto"/>
            <w:left w:val="none" w:sz="0" w:space="0" w:color="auto"/>
            <w:bottom w:val="none" w:sz="0" w:space="0" w:color="auto"/>
            <w:right w:val="none" w:sz="0" w:space="0" w:color="auto"/>
          </w:divBdr>
        </w:div>
      </w:divsChild>
    </w:div>
    <w:div w:id="801533835">
      <w:bodyDiv w:val="1"/>
      <w:marLeft w:val="0"/>
      <w:marRight w:val="0"/>
      <w:marTop w:val="0"/>
      <w:marBottom w:val="0"/>
      <w:divBdr>
        <w:top w:val="none" w:sz="0" w:space="0" w:color="auto"/>
        <w:left w:val="none" w:sz="0" w:space="0" w:color="auto"/>
        <w:bottom w:val="none" w:sz="0" w:space="0" w:color="auto"/>
        <w:right w:val="none" w:sz="0" w:space="0" w:color="auto"/>
      </w:divBdr>
    </w:div>
    <w:div w:id="1321079541">
      <w:bodyDiv w:val="1"/>
      <w:marLeft w:val="0"/>
      <w:marRight w:val="0"/>
      <w:marTop w:val="0"/>
      <w:marBottom w:val="0"/>
      <w:divBdr>
        <w:top w:val="none" w:sz="0" w:space="0" w:color="auto"/>
        <w:left w:val="none" w:sz="0" w:space="0" w:color="auto"/>
        <w:bottom w:val="none" w:sz="0" w:space="0" w:color="auto"/>
        <w:right w:val="none" w:sz="0" w:space="0" w:color="auto"/>
      </w:divBdr>
    </w:div>
    <w:div w:id="1387560118">
      <w:bodyDiv w:val="1"/>
      <w:marLeft w:val="0"/>
      <w:marRight w:val="0"/>
      <w:marTop w:val="0"/>
      <w:marBottom w:val="0"/>
      <w:divBdr>
        <w:top w:val="none" w:sz="0" w:space="0" w:color="auto"/>
        <w:left w:val="none" w:sz="0" w:space="0" w:color="auto"/>
        <w:bottom w:val="none" w:sz="0" w:space="0" w:color="auto"/>
        <w:right w:val="none" w:sz="0" w:space="0" w:color="auto"/>
      </w:divBdr>
    </w:div>
    <w:div w:id="1637100381">
      <w:bodyDiv w:val="1"/>
      <w:marLeft w:val="0"/>
      <w:marRight w:val="0"/>
      <w:marTop w:val="0"/>
      <w:marBottom w:val="0"/>
      <w:divBdr>
        <w:top w:val="none" w:sz="0" w:space="0" w:color="auto"/>
        <w:left w:val="none" w:sz="0" w:space="0" w:color="auto"/>
        <w:bottom w:val="none" w:sz="0" w:space="0" w:color="auto"/>
        <w:right w:val="none" w:sz="0" w:space="0" w:color="auto"/>
      </w:divBdr>
    </w:div>
    <w:div w:id="1694765790">
      <w:bodyDiv w:val="1"/>
      <w:marLeft w:val="0"/>
      <w:marRight w:val="0"/>
      <w:marTop w:val="0"/>
      <w:marBottom w:val="0"/>
      <w:divBdr>
        <w:top w:val="none" w:sz="0" w:space="0" w:color="auto"/>
        <w:left w:val="none" w:sz="0" w:space="0" w:color="auto"/>
        <w:bottom w:val="none" w:sz="0" w:space="0" w:color="auto"/>
        <w:right w:val="none" w:sz="0" w:space="0" w:color="auto"/>
      </w:divBdr>
    </w:div>
    <w:div w:id="20215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cebook.com/DABPump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dabpumps.com/en%22%20HYPERLINK%20%22C:/Users/EBA/AppData/Local/Microsoft/Windows/INetCache/Content.Outlook/G9V68LV3/Linkedin;https:/www.youtube.com/user/dwtgrou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abpumps.com/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Karin.Mahl@fercam.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4" ma:contentTypeDescription="Create a new document." ma:contentTypeScope="" ma:versionID="ced73523e605ad72e02644865bd8b604">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cf021e0428c043acc4657ba8c75974b"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FCF12-E77A-4C0B-AC17-AB45701D9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EFFE4-3F04-4FE5-BA27-62179959660A}">
  <ds:schemaRefs>
    <ds:schemaRef ds:uri="http://schemas.microsoft.com/sharepoint/v3/contenttype/forms"/>
  </ds:schemaRefs>
</ds:datastoreItem>
</file>

<file path=customXml/itemProps3.xml><?xml version="1.0" encoding="utf-8"?>
<ds:datastoreItem xmlns:ds="http://schemas.openxmlformats.org/officeDocument/2006/customXml" ds:itemID="{CFFE8B6A-EB57-46EB-A71F-0A78079DDD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22AAC-6CF1-411F-BD6D-0097BEDC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960</Words>
  <Characters>5477</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Mahl</dc:creator>
  <cp:keywords/>
  <dc:description/>
  <cp:lastModifiedBy>Dorina Lisnic</cp:lastModifiedBy>
  <cp:revision>8</cp:revision>
  <cp:lastPrinted>2022-05-03T08:48:00Z</cp:lastPrinted>
  <dcterms:created xsi:type="dcterms:W3CDTF">2023-06-08T14:35:00Z</dcterms:created>
  <dcterms:modified xsi:type="dcterms:W3CDTF">2023-06-12T10:05:00Z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